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2A6B25" w14:textId="77777777" w:rsidR="009472A9" w:rsidRDefault="001438DE">
      <w:r>
        <w:t>2. Various</w:t>
      </w:r>
      <w:r w:rsidR="008338AA">
        <w:t xml:space="preserve"> SVD methods</w:t>
      </w:r>
      <w:r w:rsidR="00326E0E">
        <w:t xml:space="preserve"> and Comparison</w:t>
      </w:r>
    </w:p>
    <w:p w14:paraId="315D676C" w14:textId="77777777" w:rsidR="00326E0E" w:rsidRDefault="00326E0E"/>
    <w:p w14:paraId="6755732C" w14:textId="77777777" w:rsidR="00326E0E" w:rsidRDefault="00326E0E" w:rsidP="00E30366">
      <w:pPr>
        <w:outlineLvl w:val="0"/>
      </w:pPr>
      <w:r>
        <w:t>2.1 Method introduction</w:t>
      </w:r>
    </w:p>
    <w:p w14:paraId="54305020" w14:textId="77777777" w:rsidR="00326E0E" w:rsidRDefault="00326E0E"/>
    <w:p w14:paraId="5C7EC01A" w14:textId="77777777" w:rsidR="00326E0E" w:rsidRDefault="00326E0E" w:rsidP="00E30366">
      <w:pPr>
        <w:outlineLvl w:val="0"/>
      </w:pPr>
      <w:r>
        <w:t>2.1.1</w:t>
      </w:r>
      <w:r w:rsidR="00643482">
        <w:t xml:space="preserve"> R internal </w:t>
      </w:r>
      <w:proofErr w:type="spellStart"/>
      <w:r w:rsidR="00643482">
        <w:t>svd</w:t>
      </w:r>
      <w:proofErr w:type="spellEnd"/>
      <w:r w:rsidR="00643482">
        <w:t xml:space="preserve"> function</w:t>
      </w:r>
    </w:p>
    <w:p w14:paraId="059C958B" w14:textId="77777777" w:rsidR="00643482" w:rsidRDefault="00643482"/>
    <w:p w14:paraId="63219EC8" w14:textId="77777777" w:rsidR="00825014" w:rsidRDefault="00AF1303" w:rsidP="00825014">
      <w:r>
        <w:t>The main functions used are the LAPACK routines DGESDD and ZGESDD. LAPACK is from</w:t>
      </w:r>
      <w:r w:rsidR="00825014">
        <w:t xml:space="preserve"> </w:t>
      </w:r>
      <w:hyperlink r:id="rId7" w:tgtFrame="_blank" w:history="1">
        <w:r w:rsidR="00825014" w:rsidRPr="00825014">
          <w:t>http://www.netlib.org/lapack</w:t>
        </w:r>
      </w:hyperlink>
      <w:r w:rsidR="00825014" w:rsidRPr="00825014">
        <w:t> and its guide is listed in the references.</w:t>
      </w:r>
      <w:r w:rsidR="00825014">
        <w:t xml:space="preserve"> </w:t>
      </w:r>
      <w:r w:rsidR="00825014">
        <w:rPr>
          <w:rStyle w:val="FootnoteReference"/>
        </w:rPr>
        <w:footnoteReference w:id="1"/>
      </w:r>
    </w:p>
    <w:p w14:paraId="1BD53BB8" w14:textId="77777777" w:rsidR="00825014" w:rsidRDefault="00825014" w:rsidP="00825014"/>
    <w:p w14:paraId="5E60CC3F" w14:textId="77777777" w:rsidR="00825014" w:rsidRDefault="00825014" w:rsidP="00E30366">
      <w:pPr>
        <w:outlineLvl w:val="0"/>
      </w:pPr>
      <w:r>
        <w:t xml:space="preserve">2.1.2 </w:t>
      </w:r>
      <w:proofErr w:type="spellStart"/>
      <w:r>
        <w:t>svd</w:t>
      </w:r>
      <w:proofErr w:type="spellEnd"/>
      <w:r>
        <w:t xml:space="preserve"> package</w:t>
      </w:r>
    </w:p>
    <w:p w14:paraId="428874E3" w14:textId="77777777" w:rsidR="00825014" w:rsidRDefault="00825014" w:rsidP="00825014"/>
    <w:p w14:paraId="07F906CE" w14:textId="77777777" w:rsidR="00E93D7E" w:rsidRDefault="00E846BD" w:rsidP="00E93D7E">
      <w:r>
        <w:t xml:space="preserve">There are three functions in the </w:t>
      </w:r>
      <w:proofErr w:type="spellStart"/>
      <w:r>
        <w:t>svd</w:t>
      </w:r>
      <w:proofErr w:type="spellEnd"/>
      <w:r>
        <w:t xml:space="preserve"> package that are related to the singular-value decomposition. Because </w:t>
      </w:r>
      <w:r w:rsidR="0088692E">
        <w:t>“</w:t>
      </w:r>
      <w:proofErr w:type="spellStart"/>
      <w:r>
        <w:t>trlan.svd</w:t>
      </w:r>
      <w:proofErr w:type="spellEnd"/>
      <w:r w:rsidR="0088692E">
        <w:t>”</w:t>
      </w:r>
      <w:r>
        <w:t xml:space="preserve"> and </w:t>
      </w:r>
      <w:r w:rsidR="0088692E">
        <w:t>“</w:t>
      </w:r>
      <w:proofErr w:type="spellStart"/>
      <w:r>
        <w:t>ztrlan.svd</w:t>
      </w:r>
      <w:proofErr w:type="spellEnd"/>
      <w:r w:rsidR="0088692E">
        <w:t>”</w:t>
      </w:r>
      <w:r>
        <w:t xml:space="preserve"> will not return the right singular vectors</w:t>
      </w:r>
      <w:r w:rsidR="0096350D">
        <w:t xml:space="preserve"> and we need that vector in soft-impute algorithm. </w:t>
      </w:r>
      <w:proofErr w:type="gramStart"/>
      <w:r w:rsidR="0096350D">
        <w:t>So</w:t>
      </w:r>
      <w:proofErr w:type="gramEnd"/>
      <w:r w:rsidR="0096350D">
        <w:t xml:space="preserve"> we are not going to use those two functions. We only use </w:t>
      </w:r>
      <w:r w:rsidR="0088692E">
        <w:t>“</w:t>
      </w:r>
      <w:proofErr w:type="spellStart"/>
      <w:r w:rsidR="0096350D">
        <w:t>propack.svd</w:t>
      </w:r>
      <w:proofErr w:type="spellEnd"/>
      <w:r w:rsidR="0088692E">
        <w:t>”</w:t>
      </w:r>
      <w:r w:rsidR="0096350D">
        <w:t xml:space="preserve"> to implement the soft-impute algorithm.</w:t>
      </w:r>
      <w:r w:rsidR="00E93D7E">
        <w:t xml:space="preserve"> </w:t>
      </w:r>
    </w:p>
    <w:p w14:paraId="7786B43F" w14:textId="77777777" w:rsidR="00E93D7E" w:rsidRDefault="00E93D7E" w:rsidP="00E93D7E">
      <w:r w:rsidRPr="00E93D7E">
        <w:t xml:space="preserve">PROPACK does </w:t>
      </w:r>
      <w:r>
        <w:t>SVD</w:t>
      </w:r>
      <w:r w:rsidRPr="00E93D7E">
        <w:t xml:space="preserve"> via the implicitly restarted </w:t>
      </w:r>
      <w:proofErr w:type="spellStart"/>
      <w:r w:rsidRPr="00E93D7E">
        <w:t>Lanczos</w:t>
      </w:r>
      <w:proofErr w:type="spellEnd"/>
      <w:r w:rsidRPr="00E93D7E">
        <w:t xml:space="preserve"> </w:t>
      </w:r>
      <w:proofErr w:type="spellStart"/>
      <w:r w:rsidRPr="00E93D7E">
        <w:t>bidiagonalization</w:t>
      </w:r>
      <w:proofErr w:type="spellEnd"/>
      <w:r w:rsidRPr="00E93D7E">
        <w:t xml:space="preserve"> with partial </w:t>
      </w:r>
      <w:proofErr w:type="spellStart"/>
      <w:r w:rsidRPr="00E93D7E">
        <w:t>reorthogo</w:t>
      </w:r>
      <w:proofErr w:type="spellEnd"/>
      <w:r w:rsidRPr="00E93D7E">
        <w:t xml:space="preserve">- </w:t>
      </w:r>
      <w:proofErr w:type="spellStart"/>
      <w:r w:rsidRPr="00E93D7E">
        <w:t>nalization</w:t>
      </w:r>
      <w:proofErr w:type="spellEnd"/>
      <w:r w:rsidRPr="00E93D7E">
        <w:t>.</w:t>
      </w:r>
      <w:r>
        <w:rPr>
          <w:rStyle w:val="FootnoteReference"/>
        </w:rPr>
        <w:footnoteReference w:id="2"/>
      </w:r>
      <w:r w:rsidRPr="00E93D7E">
        <w:t xml:space="preserve"> </w:t>
      </w:r>
    </w:p>
    <w:p w14:paraId="05BDC38F" w14:textId="77777777" w:rsidR="00E93D7E" w:rsidRDefault="00E93D7E" w:rsidP="00E93D7E"/>
    <w:p w14:paraId="5C04035D" w14:textId="77777777" w:rsidR="00E93D7E" w:rsidRDefault="00E93D7E" w:rsidP="00E30366">
      <w:pPr>
        <w:outlineLvl w:val="0"/>
      </w:pPr>
      <w:r>
        <w:t xml:space="preserve">2.1.3 </w:t>
      </w:r>
      <w:proofErr w:type="spellStart"/>
      <w:r>
        <w:t>RcppArmadillo</w:t>
      </w:r>
      <w:proofErr w:type="spellEnd"/>
    </w:p>
    <w:p w14:paraId="2101EC64" w14:textId="77777777" w:rsidR="00E93D7E" w:rsidRDefault="00E93D7E" w:rsidP="00E93D7E"/>
    <w:p w14:paraId="61D6777E" w14:textId="77777777" w:rsidR="0088692E" w:rsidRDefault="0088692E" w:rsidP="00E93D7E">
      <w:r>
        <w:t>The “</w:t>
      </w:r>
      <w:proofErr w:type="spellStart"/>
      <w:r>
        <w:t>RcppArmadillo</w:t>
      </w:r>
      <w:proofErr w:type="spellEnd"/>
      <w:r>
        <w:t>” package includes the header files from the “Armadillo” library, which is a templated C++ linear algebra library. Various matrix decompositions are provided through optional integration with LAPACK and ATLAS libraries</w:t>
      </w:r>
      <w:r>
        <w:rPr>
          <w:rStyle w:val="FootnoteReference"/>
        </w:rPr>
        <w:footnoteReference w:id="3"/>
      </w:r>
      <w:r>
        <w:t xml:space="preserve">.  We use </w:t>
      </w:r>
      <w:proofErr w:type="spellStart"/>
      <w:r>
        <w:t>svd</w:t>
      </w:r>
      <w:proofErr w:type="spellEnd"/>
      <w:r>
        <w:t xml:space="preserve"> in “Armadillo” to implement the soft-impute algorithm.</w:t>
      </w:r>
    </w:p>
    <w:p w14:paraId="7BB2FB54" w14:textId="77777777" w:rsidR="0088692E" w:rsidRDefault="0088692E" w:rsidP="00E93D7E"/>
    <w:p w14:paraId="1C60CE90" w14:textId="77777777" w:rsidR="0088692E" w:rsidRDefault="0088692E" w:rsidP="00E30366">
      <w:pPr>
        <w:outlineLvl w:val="0"/>
      </w:pPr>
      <w:r>
        <w:t xml:space="preserve">2.1.4 </w:t>
      </w:r>
      <w:proofErr w:type="spellStart"/>
      <w:r>
        <w:t>irlba</w:t>
      </w:r>
      <w:proofErr w:type="spellEnd"/>
      <w:r>
        <w:t xml:space="preserve"> package</w:t>
      </w:r>
    </w:p>
    <w:p w14:paraId="48E12654" w14:textId="77777777" w:rsidR="006F1B18" w:rsidRDefault="0088692E" w:rsidP="006F1B18">
      <w:r>
        <w:t xml:space="preserve"> </w:t>
      </w:r>
    </w:p>
    <w:p w14:paraId="00885151" w14:textId="77777777" w:rsidR="006F1B18" w:rsidRDefault="001D0AE9" w:rsidP="006F1B18">
      <w:r w:rsidRPr="006F1B18">
        <w:t>We use “</w:t>
      </w:r>
      <w:proofErr w:type="spellStart"/>
      <w:r w:rsidRPr="006F1B18">
        <w:t>irlba</w:t>
      </w:r>
      <w:proofErr w:type="spellEnd"/>
      <w:r w:rsidRPr="006F1B18">
        <w:t xml:space="preserve">” function in the </w:t>
      </w:r>
      <w:proofErr w:type="spellStart"/>
      <w:r w:rsidRPr="006F1B18">
        <w:t>irlba</w:t>
      </w:r>
      <w:proofErr w:type="spellEnd"/>
      <w:r w:rsidRPr="006F1B18">
        <w:t xml:space="preserve"> package. </w:t>
      </w:r>
      <w:r w:rsidR="006F1B18" w:rsidRPr="006F1B18">
        <w:t xml:space="preserve">The augmented implicitly restarted </w:t>
      </w:r>
      <w:proofErr w:type="spellStart"/>
      <w:r w:rsidR="006F1B18" w:rsidRPr="006F1B18">
        <w:t>Lanczos</w:t>
      </w:r>
      <w:proofErr w:type="spellEnd"/>
      <w:r w:rsidR="006F1B18" w:rsidRPr="006F1B18">
        <w:t xml:space="preserve"> </w:t>
      </w:r>
      <w:proofErr w:type="spellStart"/>
      <w:r w:rsidR="006F1B18" w:rsidRPr="006F1B18">
        <w:t>bidiagonalization</w:t>
      </w:r>
      <w:proofErr w:type="spellEnd"/>
      <w:r w:rsidR="006F1B18" w:rsidRPr="006F1B18">
        <w:t xml:space="preserve"> al</w:t>
      </w:r>
      <w:r w:rsidR="006F1B18">
        <w:t>gorithm (IRLBA) finds a few ap</w:t>
      </w:r>
      <w:r w:rsidR="006F1B18" w:rsidRPr="006F1B18">
        <w:t xml:space="preserve">proximate largest singular values and corresponding singular vectors of a sparse or dense matrix using a method of </w:t>
      </w:r>
      <w:proofErr w:type="spellStart"/>
      <w:r w:rsidR="006F1B18" w:rsidRPr="006F1B18">
        <w:t>Baglama</w:t>
      </w:r>
      <w:proofErr w:type="spellEnd"/>
      <w:r w:rsidR="006F1B18" w:rsidRPr="006F1B18">
        <w:t xml:space="preserve"> and </w:t>
      </w:r>
      <w:proofErr w:type="spellStart"/>
      <w:r w:rsidR="006F1B18" w:rsidRPr="006F1B18">
        <w:t>Reichel</w:t>
      </w:r>
      <w:proofErr w:type="spellEnd"/>
      <w:r w:rsidR="006F1B18" w:rsidRPr="006F1B18">
        <w:t xml:space="preserve">. It is a fast and memory-efficient way to compute a partial SVD. </w:t>
      </w:r>
      <w:r w:rsidR="006F1B18">
        <w:rPr>
          <w:rStyle w:val="FootnoteReference"/>
        </w:rPr>
        <w:footnoteReference w:id="4"/>
      </w:r>
    </w:p>
    <w:p w14:paraId="08A43A04" w14:textId="77777777" w:rsidR="0087350B" w:rsidRDefault="0087350B" w:rsidP="006F1B18">
      <w:r>
        <w:t xml:space="preserve">The maximum number of singular values that can be calculated in this function is </w:t>
      </w:r>
    </w:p>
    <w:p w14:paraId="1F5257AA" w14:textId="77777777" w:rsidR="0087350B" w:rsidRPr="0087350B" w:rsidRDefault="00915CAF" w:rsidP="0087350B">
      <w:pPr>
        <w:jc w:val="center"/>
      </w:pPr>
      <m:oMathPara>
        <m:oMath>
          <m:f>
            <m:fPr>
              <m:ctrlPr>
                <w:rPr>
                  <w:rFonts w:ascii="Cambria Math" w:hAnsi="Cambria Math"/>
                  <w:i/>
                </w:rPr>
              </m:ctrlPr>
            </m:fPr>
            <m:num>
              <m:r>
                <m:rPr>
                  <m:sty m:val="p"/>
                </m:rPr>
                <w:rPr>
                  <w:rFonts w:ascii="Cambria Math" w:hAnsi="Cambria Math"/>
                </w:rPr>
                <m:t>min⁡</m:t>
              </m:r>
              <m:r>
                <w:rPr>
                  <w:rFonts w:ascii="Cambria Math" w:hAnsi="Cambria Math"/>
                </w:rPr>
                <m:t>(m,n)</m:t>
              </m:r>
            </m:num>
            <m:den>
              <m:r>
                <w:rPr>
                  <w:rFonts w:ascii="Cambria Math" w:hAnsi="Cambria Math"/>
                </w:rPr>
                <m:t>2</m:t>
              </m:r>
            </m:den>
          </m:f>
          <m:r>
            <w:rPr>
              <w:rFonts w:ascii="Cambria Math" w:hAnsi="Cambria Math"/>
            </w:rPr>
            <m:t>-1</m:t>
          </m:r>
        </m:oMath>
      </m:oMathPara>
    </w:p>
    <w:p w14:paraId="34F9DA2E" w14:textId="77777777" w:rsidR="0087350B" w:rsidRPr="0087350B" w:rsidRDefault="0087350B" w:rsidP="0087350B">
      <w:r>
        <w:t xml:space="preserve">where </w:t>
      </w:r>
      <m:oMath>
        <m:r>
          <w:rPr>
            <w:rFonts w:ascii="Cambria Math" w:hAnsi="Cambria Math"/>
          </w:rPr>
          <m:t>m, n</m:t>
        </m:r>
      </m:oMath>
      <w:r>
        <w:t xml:space="preserve"> is the dimension of the matrix.</w:t>
      </w:r>
    </w:p>
    <w:p w14:paraId="7033E87E" w14:textId="77777777" w:rsidR="00EC1DA3" w:rsidRDefault="0087350B" w:rsidP="00E93D7E">
      <w:r>
        <w:t>To</w:t>
      </w:r>
      <w:r w:rsidR="006F1B18">
        <w:t xml:space="preserve"> find the suitable number of singular values in each iteration of the</w:t>
      </w:r>
      <w:r>
        <w:t xml:space="preserve"> soft-impute algorithm, we compare the number of </w:t>
      </w:r>
      <w:proofErr w:type="spellStart"/>
      <w:r>
        <w:t>thr</w:t>
      </w:r>
      <w:r w:rsidR="00EC1DA3">
        <w:t>esholded</w:t>
      </w:r>
      <w:proofErr w:type="spellEnd"/>
      <w:r w:rsidR="00EC1DA3">
        <w:t xml:space="preserve"> singular values with the maximum allowed number of singular values then take the minimum of these two values as the suitable number in each iteration.</w:t>
      </w:r>
    </w:p>
    <w:p w14:paraId="126B20CD" w14:textId="77777777" w:rsidR="00EC1DA3" w:rsidRDefault="00EC1DA3" w:rsidP="00E30366">
      <w:pPr>
        <w:outlineLvl w:val="0"/>
      </w:pPr>
      <w:r>
        <w:lastRenderedPageBreak/>
        <w:t>2.2 Comparisons</w:t>
      </w:r>
    </w:p>
    <w:p w14:paraId="32D60D73" w14:textId="77777777" w:rsidR="00EC1DA3" w:rsidRDefault="00EC1DA3" w:rsidP="00E93D7E"/>
    <w:p w14:paraId="58CEB85D" w14:textId="77777777" w:rsidR="0088692E" w:rsidRDefault="008E6A37" w:rsidP="00E93D7E">
      <w:r>
        <w:t>There are many aspects that can reflect performance of a method such as training error, speed and memory usage. In our comparison, these four methods are just different implementations of the same algorithm so they should have the same training error. And in our simulation experiments, they do have the same training error so we are not going to compare the training error. We are going to compare the speed of each method in our experiments.</w:t>
      </w:r>
    </w:p>
    <w:p w14:paraId="0D839B7C" w14:textId="77777777" w:rsidR="008E6A37" w:rsidRDefault="008E6A37" w:rsidP="00E93D7E"/>
    <w:p w14:paraId="0CF09368" w14:textId="77777777" w:rsidR="0078448C" w:rsidRDefault="008E6A37" w:rsidP="00E93D7E">
      <w:r>
        <w:t xml:space="preserve">By learning the soft-impute algorithm, we think that </w:t>
      </w:r>
      <w:r w:rsidR="0013633D">
        <w:t>three factors</w:t>
      </w:r>
      <w:r>
        <w:t xml:space="preserve"> may influence the speed</w:t>
      </w:r>
      <w:r w:rsidR="0013633D">
        <w:t>. They are dimension of the matrix, missing rate and true rank of the matrix. In our experiment, we let one variable vary and</w:t>
      </w:r>
      <w:r w:rsidR="0078448C">
        <w:t xml:space="preserve"> keep</w:t>
      </w:r>
      <w:r w:rsidR="0013633D">
        <w:t xml:space="preserve"> other two</w:t>
      </w:r>
      <w:r w:rsidR="0078448C">
        <w:t xml:space="preserve"> variables</w:t>
      </w:r>
      <w:r w:rsidR="0013633D">
        <w:t xml:space="preserve"> </w:t>
      </w:r>
      <w:r w:rsidR="0078448C">
        <w:t>the same to say how each variable affect the performance.</w:t>
      </w:r>
    </w:p>
    <w:p w14:paraId="0453A878" w14:textId="77777777" w:rsidR="00DE29F2" w:rsidRDefault="00DE29F2" w:rsidP="00E93D7E"/>
    <w:p w14:paraId="1872B31A" w14:textId="77777777" w:rsidR="00DE29F2" w:rsidRDefault="00DE29F2" w:rsidP="00E93D7E">
      <w:r>
        <w:t>To compare the speed of each method, we use “</w:t>
      </w:r>
      <w:proofErr w:type="spellStart"/>
      <w:r>
        <w:t>microbenchmark</w:t>
      </w:r>
      <w:proofErr w:type="spellEnd"/>
      <w:r>
        <w:t>”</w:t>
      </w:r>
      <w:r w:rsidR="00F42410">
        <w:t xml:space="preserve"> to calculate the time usage</w:t>
      </w:r>
      <w:r w:rsidR="0015331C">
        <w:t xml:space="preserve"> and take the median as the result</w:t>
      </w:r>
      <w:r w:rsidR="00F42410">
        <w:t>.</w:t>
      </w:r>
    </w:p>
    <w:p w14:paraId="034DA612" w14:textId="77777777" w:rsidR="0078448C" w:rsidRDefault="0078448C" w:rsidP="00E93D7E"/>
    <w:p w14:paraId="54E8A7CD" w14:textId="77777777" w:rsidR="008E6A37" w:rsidRDefault="0078448C" w:rsidP="00E30366">
      <w:pPr>
        <w:outlineLvl w:val="0"/>
      </w:pPr>
      <w:r>
        <w:t xml:space="preserve">2.2.1 Change dimension (missing rate = 0.5, true rank = 8) </w:t>
      </w:r>
    </w:p>
    <w:p w14:paraId="7C7A4434" w14:textId="77777777" w:rsidR="0015331C" w:rsidRDefault="0015331C" w:rsidP="00E93D7E"/>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15331C" w14:paraId="5828771E" w14:textId="77777777" w:rsidTr="0059596E">
        <w:tc>
          <w:tcPr>
            <w:tcW w:w="1870" w:type="dxa"/>
            <w:tcBorders>
              <w:top w:val="single" w:sz="12" w:space="0" w:color="auto"/>
              <w:bottom w:val="single" w:sz="12" w:space="0" w:color="auto"/>
            </w:tcBorders>
            <w:shd w:val="clear" w:color="auto" w:fill="auto"/>
          </w:tcPr>
          <w:p w14:paraId="799782D6" w14:textId="77777777" w:rsidR="0015331C" w:rsidRDefault="0015331C" w:rsidP="0015331C">
            <w:pPr>
              <w:jc w:val="center"/>
            </w:pPr>
            <w:r>
              <w:t>Dimension</w:t>
            </w:r>
          </w:p>
        </w:tc>
        <w:tc>
          <w:tcPr>
            <w:tcW w:w="1870" w:type="dxa"/>
            <w:tcBorders>
              <w:top w:val="single" w:sz="12" w:space="0" w:color="auto"/>
              <w:bottom w:val="single" w:sz="12" w:space="0" w:color="auto"/>
            </w:tcBorders>
            <w:shd w:val="clear" w:color="auto" w:fill="auto"/>
          </w:tcPr>
          <w:p w14:paraId="44834700" w14:textId="77777777" w:rsidR="0015331C" w:rsidRDefault="0015331C" w:rsidP="0015331C">
            <w:pPr>
              <w:jc w:val="center"/>
            </w:pPr>
            <w:r>
              <w:t xml:space="preserve">R interval </w:t>
            </w:r>
            <w:proofErr w:type="spellStart"/>
            <w:r>
              <w:t>svd</w:t>
            </w:r>
            <w:proofErr w:type="spellEnd"/>
          </w:p>
        </w:tc>
        <w:tc>
          <w:tcPr>
            <w:tcW w:w="1870" w:type="dxa"/>
            <w:tcBorders>
              <w:top w:val="single" w:sz="12" w:space="0" w:color="auto"/>
              <w:bottom w:val="single" w:sz="12" w:space="0" w:color="auto"/>
            </w:tcBorders>
            <w:shd w:val="clear" w:color="auto" w:fill="auto"/>
          </w:tcPr>
          <w:p w14:paraId="7B479D31" w14:textId="77777777" w:rsidR="0015331C" w:rsidRDefault="0015331C" w:rsidP="0015331C">
            <w:pPr>
              <w:jc w:val="center"/>
            </w:pPr>
            <w:proofErr w:type="spellStart"/>
            <w:r>
              <w:t>propack.svd</w:t>
            </w:r>
            <w:proofErr w:type="spellEnd"/>
          </w:p>
        </w:tc>
        <w:tc>
          <w:tcPr>
            <w:tcW w:w="1870" w:type="dxa"/>
            <w:tcBorders>
              <w:top w:val="single" w:sz="12" w:space="0" w:color="auto"/>
              <w:bottom w:val="single" w:sz="12" w:space="0" w:color="auto"/>
            </w:tcBorders>
            <w:shd w:val="clear" w:color="auto" w:fill="auto"/>
          </w:tcPr>
          <w:p w14:paraId="05666AF9" w14:textId="77777777" w:rsidR="0015331C" w:rsidRDefault="0015331C" w:rsidP="0015331C">
            <w:pPr>
              <w:jc w:val="center"/>
            </w:pPr>
            <w:proofErr w:type="spellStart"/>
            <w:r>
              <w:t>RcppArmadillo</w:t>
            </w:r>
            <w:proofErr w:type="spellEnd"/>
          </w:p>
        </w:tc>
        <w:tc>
          <w:tcPr>
            <w:tcW w:w="1870" w:type="dxa"/>
            <w:tcBorders>
              <w:top w:val="single" w:sz="12" w:space="0" w:color="auto"/>
              <w:bottom w:val="single" w:sz="12" w:space="0" w:color="auto"/>
            </w:tcBorders>
            <w:shd w:val="clear" w:color="auto" w:fill="auto"/>
          </w:tcPr>
          <w:p w14:paraId="452283D6" w14:textId="77777777" w:rsidR="0015331C" w:rsidRDefault="0015331C" w:rsidP="0015331C">
            <w:pPr>
              <w:jc w:val="center"/>
            </w:pPr>
            <w:proofErr w:type="spellStart"/>
            <w:r>
              <w:t>irlba</w:t>
            </w:r>
            <w:proofErr w:type="spellEnd"/>
          </w:p>
        </w:tc>
      </w:tr>
      <w:tr w:rsidR="0015331C" w14:paraId="35E3012A" w14:textId="77777777" w:rsidTr="0059596E">
        <w:tc>
          <w:tcPr>
            <w:tcW w:w="1870" w:type="dxa"/>
            <w:tcBorders>
              <w:top w:val="single" w:sz="12" w:space="0" w:color="auto"/>
              <w:bottom w:val="nil"/>
            </w:tcBorders>
            <w:shd w:val="clear" w:color="auto" w:fill="auto"/>
          </w:tcPr>
          <w:p w14:paraId="236E9397" w14:textId="77777777" w:rsidR="0015331C" w:rsidRDefault="0015331C" w:rsidP="0015331C">
            <w:pPr>
              <w:jc w:val="center"/>
            </w:pPr>
            <w:r>
              <w:t>(20,20)</w:t>
            </w:r>
          </w:p>
        </w:tc>
        <w:tc>
          <w:tcPr>
            <w:tcW w:w="1870" w:type="dxa"/>
            <w:tcBorders>
              <w:top w:val="single" w:sz="12" w:space="0" w:color="auto"/>
              <w:bottom w:val="nil"/>
            </w:tcBorders>
            <w:shd w:val="clear" w:color="auto" w:fill="auto"/>
          </w:tcPr>
          <w:p w14:paraId="6420CB97" w14:textId="77777777" w:rsidR="0015331C" w:rsidRDefault="0015331C" w:rsidP="0015331C">
            <w:pPr>
              <w:jc w:val="center"/>
            </w:pPr>
            <w:r>
              <w:t>0.00246</w:t>
            </w:r>
          </w:p>
        </w:tc>
        <w:tc>
          <w:tcPr>
            <w:tcW w:w="1870" w:type="dxa"/>
            <w:tcBorders>
              <w:top w:val="single" w:sz="12" w:space="0" w:color="auto"/>
              <w:bottom w:val="nil"/>
            </w:tcBorders>
            <w:shd w:val="clear" w:color="auto" w:fill="auto"/>
          </w:tcPr>
          <w:p w14:paraId="592F417C" w14:textId="77777777" w:rsidR="0015331C" w:rsidRDefault="0015331C" w:rsidP="0015331C">
            <w:pPr>
              <w:jc w:val="center"/>
            </w:pPr>
            <w:r>
              <w:t>0.00513</w:t>
            </w:r>
          </w:p>
        </w:tc>
        <w:tc>
          <w:tcPr>
            <w:tcW w:w="1870" w:type="dxa"/>
            <w:tcBorders>
              <w:top w:val="single" w:sz="12" w:space="0" w:color="auto"/>
              <w:bottom w:val="nil"/>
            </w:tcBorders>
            <w:shd w:val="clear" w:color="auto" w:fill="auto"/>
          </w:tcPr>
          <w:p w14:paraId="04F025E4" w14:textId="77777777" w:rsidR="0015331C" w:rsidRDefault="0015331C" w:rsidP="0015331C">
            <w:pPr>
              <w:jc w:val="center"/>
            </w:pPr>
            <w:r>
              <w:t>0.00232</w:t>
            </w:r>
          </w:p>
        </w:tc>
        <w:tc>
          <w:tcPr>
            <w:tcW w:w="1870" w:type="dxa"/>
            <w:tcBorders>
              <w:top w:val="single" w:sz="12" w:space="0" w:color="auto"/>
              <w:bottom w:val="nil"/>
            </w:tcBorders>
            <w:shd w:val="clear" w:color="auto" w:fill="auto"/>
          </w:tcPr>
          <w:p w14:paraId="0BEA4844" w14:textId="77777777" w:rsidR="0015331C" w:rsidRDefault="0015331C" w:rsidP="0015331C">
            <w:pPr>
              <w:jc w:val="center"/>
            </w:pPr>
            <w:r>
              <w:t>0.00335</w:t>
            </w:r>
          </w:p>
        </w:tc>
      </w:tr>
      <w:tr w:rsidR="0015331C" w14:paraId="2626ABED" w14:textId="77777777" w:rsidTr="0059596E">
        <w:tc>
          <w:tcPr>
            <w:tcW w:w="1870" w:type="dxa"/>
            <w:tcBorders>
              <w:top w:val="nil"/>
            </w:tcBorders>
            <w:shd w:val="clear" w:color="auto" w:fill="auto"/>
          </w:tcPr>
          <w:p w14:paraId="60B08564" w14:textId="77777777" w:rsidR="0015331C" w:rsidRDefault="0015331C" w:rsidP="0015331C">
            <w:pPr>
              <w:jc w:val="center"/>
            </w:pPr>
            <w:r>
              <w:t>(50,50)</w:t>
            </w:r>
          </w:p>
        </w:tc>
        <w:tc>
          <w:tcPr>
            <w:tcW w:w="1870" w:type="dxa"/>
            <w:tcBorders>
              <w:top w:val="nil"/>
            </w:tcBorders>
            <w:shd w:val="clear" w:color="auto" w:fill="auto"/>
          </w:tcPr>
          <w:p w14:paraId="6EFA4510" w14:textId="77777777" w:rsidR="0015331C" w:rsidRDefault="0015331C" w:rsidP="0015331C">
            <w:pPr>
              <w:jc w:val="center"/>
            </w:pPr>
            <w:r>
              <w:t>0.02001</w:t>
            </w:r>
          </w:p>
        </w:tc>
        <w:tc>
          <w:tcPr>
            <w:tcW w:w="1870" w:type="dxa"/>
            <w:tcBorders>
              <w:top w:val="nil"/>
            </w:tcBorders>
            <w:shd w:val="clear" w:color="auto" w:fill="auto"/>
          </w:tcPr>
          <w:p w14:paraId="12385AB2" w14:textId="77777777" w:rsidR="0015331C" w:rsidRDefault="0015331C" w:rsidP="0015331C">
            <w:pPr>
              <w:jc w:val="center"/>
            </w:pPr>
            <w:r>
              <w:t>0.03667</w:t>
            </w:r>
          </w:p>
        </w:tc>
        <w:tc>
          <w:tcPr>
            <w:tcW w:w="1870" w:type="dxa"/>
            <w:tcBorders>
              <w:top w:val="nil"/>
            </w:tcBorders>
            <w:shd w:val="clear" w:color="auto" w:fill="auto"/>
          </w:tcPr>
          <w:p w14:paraId="16FC1717" w14:textId="77777777" w:rsidR="0015331C" w:rsidRDefault="0015331C" w:rsidP="0015331C">
            <w:pPr>
              <w:jc w:val="center"/>
            </w:pPr>
            <w:r>
              <w:t>0.01876</w:t>
            </w:r>
          </w:p>
        </w:tc>
        <w:tc>
          <w:tcPr>
            <w:tcW w:w="1870" w:type="dxa"/>
            <w:tcBorders>
              <w:top w:val="nil"/>
            </w:tcBorders>
            <w:shd w:val="clear" w:color="auto" w:fill="auto"/>
          </w:tcPr>
          <w:p w14:paraId="600E7836" w14:textId="77777777" w:rsidR="0015331C" w:rsidRDefault="0015331C" w:rsidP="0015331C">
            <w:pPr>
              <w:jc w:val="center"/>
            </w:pPr>
            <w:r>
              <w:t>0.01680</w:t>
            </w:r>
          </w:p>
        </w:tc>
      </w:tr>
      <w:tr w:rsidR="0015331C" w14:paraId="0457CBBA" w14:textId="77777777" w:rsidTr="0059596E">
        <w:tc>
          <w:tcPr>
            <w:tcW w:w="1870" w:type="dxa"/>
            <w:shd w:val="clear" w:color="auto" w:fill="auto"/>
          </w:tcPr>
          <w:p w14:paraId="349E63B0" w14:textId="77777777" w:rsidR="0015331C" w:rsidRDefault="0015331C" w:rsidP="0015331C">
            <w:pPr>
              <w:jc w:val="center"/>
            </w:pPr>
            <w:r>
              <w:t>(100,100)</w:t>
            </w:r>
          </w:p>
        </w:tc>
        <w:tc>
          <w:tcPr>
            <w:tcW w:w="1870" w:type="dxa"/>
            <w:shd w:val="clear" w:color="auto" w:fill="auto"/>
          </w:tcPr>
          <w:p w14:paraId="3B632071" w14:textId="77777777" w:rsidR="0015331C" w:rsidRDefault="0015331C" w:rsidP="0015331C">
            <w:pPr>
              <w:jc w:val="center"/>
            </w:pPr>
            <w:r>
              <w:t>0.12742</w:t>
            </w:r>
          </w:p>
        </w:tc>
        <w:tc>
          <w:tcPr>
            <w:tcW w:w="1870" w:type="dxa"/>
            <w:shd w:val="clear" w:color="auto" w:fill="auto"/>
          </w:tcPr>
          <w:p w14:paraId="64E07028" w14:textId="77777777" w:rsidR="0015331C" w:rsidRDefault="0015331C" w:rsidP="0015331C">
            <w:pPr>
              <w:jc w:val="center"/>
            </w:pPr>
            <w:r>
              <w:t>0.20482</w:t>
            </w:r>
          </w:p>
        </w:tc>
        <w:tc>
          <w:tcPr>
            <w:tcW w:w="1870" w:type="dxa"/>
            <w:shd w:val="clear" w:color="auto" w:fill="auto"/>
          </w:tcPr>
          <w:p w14:paraId="113B97F5" w14:textId="77777777" w:rsidR="0015331C" w:rsidRDefault="0015331C" w:rsidP="0015331C">
            <w:pPr>
              <w:jc w:val="center"/>
            </w:pPr>
            <w:r>
              <w:t>0.12269</w:t>
            </w:r>
          </w:p>
        </w:tc>
        <w:tc>
          <w:tcPr>
            <w:tcW w:w="1870" w:type="dxa"/>
            <w:shd w:val="clear" w:color="auto" w:fill="auto"/>
          </w:tcPr>
          <w:p w14:paraId="36415B49" w14:textId="77777777" w:rsidR="0015331C" w:rsidRDefault="0015331C" w:rsidP="0015331C">
            <w:pPr>
              <w:jc w:val="center"/>
            </w:pPr>
            <w:r>
              <w:t>0.13500</w:t>
            </w:r>
          </w:p>
        </w:tc>
      </w:tr>
      <w:tr w:rsidR="0015331C" w14:paraId="350D661F" w14:textId="77777777" w:rsidTr="0059596E">
        <w:tc>
          <w:tcPr>
            <w:tcW w:w="1870" w:type="dxa"/>
            <w:shd w:val="clear" w:color="auto" w:fill="auto"/>
          </w:tcPr>
          <w:p w14:paraId="372F47A2" w14:textId="77777777" w:rsidR="0015331C" w:rsidRDefault="0015331C" w:rsidP="0015331C">
            <w:pPr>
              <w:jc w:val="center"/>
            </w:pPr>
            <w:r>
              <w:t>(500,500)</w:t>
            </w:r>
          </w:p>
        </w:tc>
        <w:tc>
          <w:tcPr>
            <w:tcW w:w="1870" w:type="dxa"/>
            <w:shd w:val="clear" w:color="auto" w:fill="auto"/>
          </w:tcPr>
          <w:p w14:paraId="2BDBDA02" w14:textId="77777777" w:rsidR="0015331C" w:rsidRDefault="0059596E" w:rsidP="0015331C">
            <w:pPr>
              <w:jc w:val="center"/>
            </w:pPr>
            <w:r>
              <w:t>18.0418</w:t>
            </w:r>
          </w:p>
        </w:tc>
        <w:tc>
          <w:tcPr>
            <w:tcW w:w="1870" w:type="dxa"/>
            <w:shd w:val="clear" w:color="auto" w:fill="auto"/>
          </w:tcPr>
          <w:p w14:paraId="2C47557F" w14:textId="77777777" w:rsidR="0015331C" w:rsidRDefault="0059596E" w:rsidP="0015331C">
            <w:pPr>
              <w:jc w:val="center"/>
            </w:pPr>
            <w:r>
              <w:t>28.8572</w:t>
            </w:r>
          </w:p>
        </w:tc>
        <w:tc>
          <w:tcPr>
            <w:tcW w:w="1870" w:type="dxa"/>
            <w:shd w:val="clear" w:color="auto" w:fill="auto"/>
          </w:tcPr>
          <w:p w14:paraId="47A7A9A6" w14:textId="77777777" w:rsidR="0015331C" w:rsidRDefault="0059596E" w:rsidP="0015331C">
            <w:pPr>
              <w:jc w:val="center"/>
            </w:pPr>
            <w:r>
              <w:t>17.0435</w:t>
            </w:r>
          </w:p>
        </w:tc>
        <w:tc>
          <w:tcPr>
            <w:tcW w:w="1870" w:type="dxa"/>
            <w:shd w:val="clear" w:color="auto" w:fill="auto"/>
          </w:tcPr>
          <w:p w14:paraId="06242E35" w14:textId="77777777" w:rsidR="0015331C" w:rsidRDefault="0059596E" w:rsidP="0015331C">
            <w:pPr>
              <w:jc w:val="center"/>
            </w:pPr>
            <w:r>
              <w:t>72.1405</w:t>
            </w:r>
          </w:p>
        </w:tc>
      </w:tr>
      <w:tr w:rsidR="0015331C" w14:paraId="6F51EC22" w14:textId="77777777" w:rsidTr="0059596E">
        <w:trPr>
          <w:trHeight w:val="261"/>
        </w:trPr>
        <w:tc>
          <w:tcPr>
            <w:tcW w:w="1870" w:type="dxa"/>
            <w:tcBorders>
              <w:bottom w:val="single" w:sz="12" w:space="0" w:color="auto"/>
            </w:tcBorders>
            <w:shd w:val="clear" w:color="auto" w:fill="auto"/>
          </w:tcPr>
          <w:p w14:paraId="5E1375F2" w14:textId="77777777" w:rsidR="0015331C" w:rsidRDefault="0015331C" w:rsidP="0015331C">
            <w:pPr>
              <w:jc w:val="center"/>
            </w:pPr>
            <w:r>
              <w:t>(1000,1000)</w:t>
            </w:r>
          </w:p>
        </w:tc>
        <w:tc>
          <w:tcPr>
            <w:tcW w:w="1870" w:type="dxa"/>
            <w:tcBorders>
              <w:bottom w:val="single" w:sz="12" w:space="0" w:color="auto"/>
            </w:tcBorders>
            <w:shd w:val="clear" w:color="auto" w:fill="auto"/>
          </w:tcPr>
          <w:p w14:paraId="2BA0B815" w14:textId="77777777" w:rsidR="0015331C" w:rsidRDefault="00B47905" w:rsidP="0015331C">
            <w:pPr>
              <w:jc w:val="center"/>
            </w:pPr>
            <w:r>
              <w:t>154.7145</w:t>
            </w:r>
          </w:p>
        </w:tc>
        <w:tc>
          <w:tcPr>
            <w:tcW w:w="1870" w:type="dxa"/>
            <w:tcBorders>
              <w:bottom w:val="single" w:sz="12" w:space="0" w:color="auto"/>
            </w:tcBorders>
            <w:shd w:val="clear" w:color="auto" w:fill="auto"/>
          </w:tcPr>
          <w:p w14:paraId="4FC2B813" w14:textId="77777777" w:rsidR="0015331C" w:rsidRDefault="00B47905" w:rsidP="0015331C">
            <w:pPr>
              <w:jc w:val="center"/>
            </w:pPr>
            <w:r>
              <w:t>237.7374</w:t>
            </w:r>
          </w:p>
        </w:tc>
        <w:tc>
          <w:tcPr>
            <w:tcW w:w="1870" w:type="dxa"/>
            <w:tcBorders>
              <w:bottom w:val="single" w:sz="12" w:space="0" w:color="auto"/>
            </w:tcBorders>
            <w:shd w:val="clear" w:color="auto" w:fill="auto"/>
          </w:tcPr>
          <w:p w14:paraId="7C1C7E73" w14:textId="77777777" w:rsidR="0015331C" w:rsidRDefault="00B47905" w:rsidP="0015331C">
            <w:pPr>
              <w:jc w:val="center"/>
            </w:pPr>
            <w:r>
              <w:t>164.2245</w:t>
            </w:r>
          </w:p>
        </w:tc>
        <w:tc>
          <w:tcPr>
            <w:tcW w:w="1870" w:type="dxa"/>
            <w:tcBorders>
              <w:bottom w:val="single" w:sz="12" w:space="0" w:color="auto"/>
            </w:tcBorders>
            <w:shd w:val="clear" w:color="auto" w:fill="auto"/>
          </w:tcPr>
          <w:p w14:paraId="6C2C01E7" w14:textId="77777777" w:rsidR="0015331C" w:rsidRDefault="00B47905" w:rsidP="0015331C">
            <w:pPr>
              <w:jc w:val="center"/>
            </w:pPr>
            <w:r>
              <w:t>1197.6262</w:t>
            </w:r>
          </w:p>
        </w:tc>
      </w:tr>
    </w:tbl>
    <w:p w14:paraId="34DCBFE0" w14:textId="77777777" w:rsidR="0015331C" w:rsidRDefault="0059596E" w:rsidP="0059596E">
      <w:pPr>
        <w:jc w:val="center"/>
      </w:pPr>
      <w:r>
        <w:t>Table 2.1: Time usage under missing rate = 0.5 and true rank = 8 with different dimensions</w:t>
      </w:r>
    </w:p>
    <w:p w14:paraId="13B9C108" w14:textId="77777777" w:rsidR="00314970" w:rsidRDefault="00314970" w:rsidP="00E93D7E"/>
    <w:p w14:paraId="582EFC6A" w14:textId="77777777" w:rsidR="00FD0BBC" w:rsidRDefault="00B47905" w:rsidP="00E93D7E">
      <w:r>
        <w:t xml:space="preserve">In general, the result shows that the computation speed of </w:t>
      </w:r>
      <w:r w:rsidR="00A57344">
        <w:t>“</w:t>
      </w:r>
      <w:r>
        <w:t xml:space="preserve">R internal </w:t>
      </w:r>
      <w:proofErr w:type="spellStart"/>
      <w:r>
        <w:t>svd</w:t>
      </w:r>
      <w:proofErr w:type="spellEnd"/>
      <w:r w:rsidR="00A57344">
        <w:t>”</w:t>
      </w:r>
      <w:r>
        <w:t xml:space="preserve"> and </w:t>
      </w:r>
      <w:r w:rsidR="00A57344">
        <w:t>“</w:t>
      </w:r>
      <w:proofErr w:type="spellStart"/>
      <w:r>
        <w:t>RcppArmadillo</w:t>
      </w:r>
      <w:proofErr w:type="spellEnd"/>
      <w:r w:rsidR="00A57344">
        <w:t>”</w:t>
      </w:r>
      <w:r>
        <w:t xml:space="preserve"> methods are similar and are the fastest method. When the matrix size is relatively </w:t>
      </w:r>
      <w:r w:rsidR="00E4228B">
        <w:t>large (</w:t>
      </w:r>
      <w:r>
        <w:t xml:space="preserve">1000,1000), the </w:t>
      </w:r>
      <w:r w:rsidR="00A57344">
        <w:t>“</w:t>
      </w:r>
      <w:r>
        <w:t xml:space="preserve">R internal </w:t>
      </w:r>
      <w:proofErr w:type="spellStart"/>
      <w:r>
        <w:t>svd</w:t>
      </w:r>
      <w:proofErr w:type="spellEnd"/>
      <w:r w:rsidR="00A57344">
        <w:t>”</w:t>
      </w:r>
      <w:r>
        <w:t xml:space="preserve"> performs a little better than </w:t>
      </w:r>
      <w:r w:rsidR="00A57344">
        <w:t>“</w:t>
      </w:r>
      <w:proofErr w:type="spellStart"/>
      <w:r>
        <w:t>RcppArmadillo</w:t>
      </w:r>
      <w:proofErr w:type="spellEnd"/>
      <w:r w:rsidR="00A57344">
        <w:t>”. Otherwise, “</w:t>
      </w:r>
      <w:proofErr w:type="spellStart"/>
      <w:r w:rsidR="00A57344">
        <w:t>RcppArmadillo</w:t>
      </w:r>
      <w:proofErr w:type="spellEnd"/>
      <w:r w:rsidR="00A57344">
        <w:t>” is a little better.</w:t>
      </w:r>
    </w:p>
    <w:p w14:paraId="1D96444E" w14:textId="77777777" w:rsidR="00CE27A0" w:rsidRDefault="00CE27A0" w:rsidP="00E93D7E"/>
    <w:p w14:paraId="28C716FD" w14:textId="77777777" w:rsidR="00A57344" w:rsidRDefault="00A57344" w:rsidP="00E93D7E">
      <w:r>
        <w:t>The “</w:t>
      </w:r>
      <w:proofErr w:type="spellStart"/>
      <w:r>
        <w:t>propack.svd</w:t>
      </w:r>
      <w:proofErr w:type="spellEnd"/>
      <w:r>
        <w:t>”</w:t>
      </w:r>
      <w:r w:rsidR="00D012CF">
        <w:t xml:space="preserve"> method</w:t>
      </w:r>
      <w:r>
        <w:t xml:space="preserve"> is </w:t>
      </w:r>
      <w:r w:rsidR="00E4228B">
        <w:t>slower</w:t>
      </w:r>
      <w:r>
        <w:t xml:space="preserve"> than the two methods mentioned above. </w:t>
      </w:r>
      <w:r w:rsidR="00E4228B">
        <w:t xml:space="preserve"> While the relative difference</w:t>
      </w:r>
      <w:r w:rsidR="00CE27A0">
        <w:t xml:space="preserve"> with those two</w:t>
      </w:r>
      <w:r w:rsidR="00E4228B">
        <w:t xml:space="preserve"> becomes less and less as the dimension becomes larger and larger. </w:t>
      </w:r>
    </w:p>
    <w:p w14:paraId="78C9B9A7" w14:textId="77777777" w:rsidR="00CE27A0" w:rsidRDefault="00CE27A0" w:rsidP="00E93D7E"/>
    <w:p w14:paraId="6DE44263" w14:textId="77777777" w:rsidR="00CE27A0" w:rsidRDefault="00CE27A0" w:rsidP="00E93D7E">
      <w:r>
        <w:t>As for the “</w:t>
      </w:r>
      <w:proofErr w:type="spellStart"/>
      <w:r>
        <w:t>irlba</w:t>
      </w:r>
      <w:proofErr w:type="spellEnd"/>
      <w:r>
        <w:t xml:space="preserve">” method, when the dimension is relatively small (&lt;=100), this method performs similarly compared with “R internal </w:t>
      </w:r>
      <w:proofErr w:type="spellStart"/>
      <w:r>
        <w:t>svd</w:t>
      </w:r>
      <w:proofErr w:type="spellEnd"/>
      <w:r>
        <w:t>” and “</w:t>
      </w:r>
      <w:proofErr w:type="spellStart"/>
      <w:r>
        <w:t>RcppArmadillo</w:t>
      </w:r>
      <w:proofErr w:type="spellEnd"/>
      <w:r>
        <w:t>” methods.</w:t>
      </w:r>
      <w:r w:rsidR="008A5E98">
        <w:t xml:space="preserve"> But when the matrix dimension is relatively large, the time usage of this method will go up dramatically as we can see in Table 2.1.</w:t>
      </w:r>
    </w:p>
    <w:p w14:paraId="68D3C094" w14:textId="77777777" w:rsidR="00CE27A0" w:rsidRDefault="00CE27A0" w:rsidP="00E93D7E"/>
    <w:p w14:paraId="1E8FEE45" w14:textId="77777777" w:rsidR="00FD0BBC" w:rsidRDefault="00FD0BBC" w:rsidP="00E93D7E"/>
    <w:p w14:paraId="12B49440" w14:textId="77777777" w:rsidR="00643482" w:rsidRDefault="0059596E" w:rsidP="00E30366">
      <w:pPr>
        <w:outlineLvl w:val="0"/>
      </w:pPr>
      <w:r>
        <w:t>2.2.2 Change</w:t>
      </w:r>
      <w:r w:rsidR="0032137E">
        <w:t xml:space="preserve"> missing rate (dimension = (100,100), true rank = 8)</w:t>
      </w:r>
    </w:p>
    <w:p w14:paraId="34A82428" w14:textId="77777777" w:rsidR="0032137E" w:rsidRDefault="0032137E"/>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2137E" w14:paraId="3C044496" w14:textId="77777777" w:rsidTr="00367DD6">
        <w:tc>
          <w:tcPr>
            <w:tcW w:w="1870" w:type="dxa"/>
            <w:tcBorders>
              <w:top w:val="single" w:sz="12" w:space="0" w:color="auto"/>
              <w:bottom w:val="single" w:sz="12" w:space="0" w:color="auto"/>
            </w:tcBorders>
            <w:shd w:val="clear" w:color="auto" w:fill="auto"/>
          </w:tcPr>
          <w:p w14:paraId="317FE242" w14:textId="77777777" w:rsidR="0032137E" w:rsidRDefault="0032137E" w:rsidP="00367DD6">
            <w:pPr>
              <w:jc w:val="center"/>
            </w:pPr>
            <w:r>
              <w:t>Missing rate</w:t>
            </w:r>
          </w:p>
        </w:tc>
        <w:tc>
          <w:tcPr>
            <w:tcW w:w="1870" w:type="dxa"/>
            <w:tcBorders>
              <w:top w:val="single" w:sz="12" w:space="0" w:color="auto"/>
              <w:bottom w:val="single" w:sz="12" w:space="0" w:color="auto"/>
            </w:tcBorders>
            <w:shd w:val="clear" w:color="auto" w:fill="auto"/>
          </w:tcPr>
          <w:p w14:paraId="1217BBA5" w14:textId="77777777" w:rsidR="0032137E" w:rsidRDefault="0032137E" w:rsidP="00367DD6">
            <w:pPr>
              <w:jc w:val="center"/>
            </w:pPr>
            <w:r>
              <w:t xml:space="preserve">R interval </w:t>
            </w:r>
            <w:proofErr w:type="spellStart"/>
            <w:r>
              <w:t>svd</w:t>
            </w:r>
            <w:proofErr w:type="spellEnd"/>
          </w:p>
        </w:tc>
        <w:tc>
          <w:tcPr>
            <w:tcW w:w="1870" w:type="dxa"/>
            <w:tcBorders>
              <w:top w:val="single" w:sz="12" w:space="0" w:color="auto"/>
              <w:bottom w:val="single" w:sz="12" w:space="0" w:color="auto"/>
            </w:tcBorders>
            <w:shd w:val="clear" w:color="auto" w:fill="auto"/>
          </w:tcPr>
          <w:p w14:paraId="33866F3A" w14:textId="77777777" w:rsidR="0032137E" w:rsidRDefault="0032137E" w:rsidP="00367DD6">
            <w:pPr>
              <w:jc w:val="center"/>
            </w:pPr>
            <w:proofErr w:type="spellStart"/>
            <w:r>
              <w:t>propack.svd</w:t>
            </w:r>
            <w:proofErr w:type="spellEnd"/>
          </w:p>
        </w:tc>
        <w:tc>
          <w:tcPr>
            <w:tcW w:w="1870" w:type="dxa"/>
            <w:tcBorders>
              <w:top w:val="single" w:sz="12" w:space="0" w:color="auto"/>
              <w:bottom w:val="single" w:sz="12" w:space="0" w:color="auto"/>
            </w:tcBorders>
            <w:shd w:val="clear" w:color="auto" w:fill="auto"/>
          </w:tcPr>
          <w:p w14:paraId="4765C615" w14:textId="77777777" w:rsidR="0032137E" w:rsidRDefault="0032137E" w:rsidP="00367DD6">
            <w:pPr>
              <w:jc w:val="center"/>
            </w:pPr>
            <w:proofErr w:type="spellStart"/>
            <w:r>
              <w:t>RcppArmadillo</w:t>
            </w:r>
            <w:proofErr w:type="spellEnd"/>
          </w:p>
        </w:tc>
        <w:tc>
          <w:tcPr>
            <w:tcW w:w="1870" w:type="dxa"/>
            <w:tcBorders>
              <w:top w:val="single" w:sz="12" w:space="0" w:color="auto"/>
              <w:bottom w:val="single" w:sz="12" w:space="0" w:color="auto"/>
            </w:tcBorders>
            <w:shd w:val="clear" w:color="auto" w:fill="auto"/>
          </w:tcPr>
          <w:p w14:paraId="266CEE72" w14:textId="77777777" w:rsidR="0032137E" w:rsidRDefault="0032137E" w:rsidP="00367DD6">
            <w:pPr>
              <w:jc w:val="center"/>
            </w:pPr>
            <w:proofErr w:type="spellStart"/>
            <w:r>
              <w:t>irlba</w:t>
            </w:r>
            <w:proofErr w:type="spellEnd"/>
          </w:p>
        </w:tc>
      </w:tr>
      <w:tr w:rsidR="0032137E" w14:paraId="61F37866" w14:textId="77777777" w:rsidTr="00367DD6">
        <w:tc>
          <w:tcPr>
            <w:tcW w:w="1870" w:type="dxa"/>
            <w:tcBorders>
              <w:top w:val="single" w:sz="12" w:space="0" w:color="auto"/>
              <w:bottom w:val="nil"/>
            </w:tcBorders>
            <w:shd w:val="clear" w:color="auto" w:fill="auto"/>
          </w:tcPr>
          <w:p w14:paraId="0AC7F8AD" w14:textId="77777777" w:rsidR="0032137E" w:rsidRDefault="0032137E" w:rsidP="00367DD6">
            <w:pPr>
              <w:jc w:val="center"/>
            </w:pPr>
            <w:r>
              <w:t>0.4</w:t>
            </w:r>
          </w:p>
        </w:tc>
        <w:tc>
          <w:tcPr>
            <w:tcW w:w="1870" w:type="dxa"/>
            <w:tcBorders>
              <w:top w:val="single" w:sz="12" w:space="0" w:color="auto"/>
              <w:bottom w:val="nil"/>
            </w:tcBorders>
            <w:shd w:val="clear" w:color="auto" w:fill="auto"/>
          </w:tcPr>
          <w:p w14:paraId="349BB195" w14:textId="77777777" w:rsidR="0032137E" w:rsidRDefault="0032137E" w:rsidP="00367DD6">
            <w:pPr>
              <w:jc w:val="center"/>
            </w:pPr>
            <w:r>
              <w:t>0.10531</w:t>
            </w:r>
          </w:p>
        </w:tc>
        <w:tc>
          <w:tcPr>
            <w:tcW w:w="1870" w:type="dxa"/>
            <w:tcBorders>
              <w:top w:val="single" w:sz="12" w:space="0" w:color="auto"/>
              <w:bottom w:val="nil"/>
            </w:tcBorders>
            <w:shd w:val="clear" w:color="auto" w:fill="auto"/>
          </w:tcPr>
          <w:p w14:paraId="53F86576" w14:textId="77777777" w:rsidR="0032137E" w:rsidRDefault="00ED42F3" w:rsidP="00367DD6">
            <w:pPr>
              <w:jc w:val="center"/>
            </w:pPr>
            <w:r>
              <w:t>*</w:t>
            </w:r>
          </w:p>
        </w:tc>
        <w:tc>
          <w:tcPr>
            <w:tcW w:w="1870" w:type="dxa"/>
            <w:tcBorders>
              <w:top w:val="single" w:sz="12" w:space="0" w:color="auto"/>
              <w:bottom w:val="nil"/>
            </w:tcBorders>
            <w:shd w:val="clear" w:color="auto" w:fill="auto"/>
          </w:tcPr>
          <w:p w14:paraId="7B5952E1" w14:textId="77777777" w:rsidR="0032137E" w:rsidRDefault="00ED42F3" w:rsidP="00367DD6">
            <w:pPr>
              <w:jc w:val="center"/>
            </w:pPr>
            <w:r>
              <w:t>0.10293</w:t>
            </w:r>
          </w:p>
        </w:tc>
        <w:tc>
          <w:tcPr>
            <w:tcW w:w="1870" w:type="dxa"/>
            <w:tcBorders>
              <w:top w:val="single" w:sz="12" w:space="0" w:color="auto"/>
              <w:bottom w:val="nil"/>
            </w:tcBorders>
            <w:shd w:val="clear" w:color="auto" w:fill="auto"/>
          </w:tcPr>
          <w:p w14:paraId="2CCD7AF9" w14:textId="77777777" w:rsidR="0032137E" w:rsidRDefault="00ED42F3" w:rsidP="00367DD6">
            <w:pPr>
              <w:jc w:val="center"/>
            </w:pPr>
            <w:r>
              <w:t>0.13194</w:t>
            </w:r>
          </w:p>
        </w:tc>
      </w:tr>
      <w:tr w:rsidR="0032137E" w14:paraId="34DCE3A3" w14:textId="77777777" w:rsidTr="00367DD6">
        <w:tc>
          <w:tcPr>
            <w:tcW w:w="1870" w:type="dxa"/>
            <w:tcBorders>
              <w:top w:val="nil"/>
            </w:tcBorders>
            <w:shd w:val="clear" w:color="auto" w:fill="auto"/>
          </w:tcPr>
          <w:p w14:paraId="545EC801" w14:textId="77777777" w:rsidR="0032137E" w:rsidRDefault="0032137E" w:rsidP="00367DD6">
            <w:pPr>
              <w:jc w:val="center"/>
            </w:pPr>
            <w:r>
              <w:t>0.5</w:t>
            </w:r>
          </w:p>
        </w:tc>
        <w:tc>
          <w:tcPr>
            <w:tcW w:w="1870" w:type="dxa"/>
            <w:tcBorders>
              <w:top w:val="nil"/>
            </w:tcBorders>
            <w:shd w:val="clear" w:color="auto" w:fill="auto"/>
          </w:tcPr>
          <w:p w14:paraId="532BBE3B" w14:textId="77777777" w:rsidR="0032137E" w:rsidRDefault="00ED42F3" w:rsidP="00367DD6">
            <w:pPr>
              <w:jc w:val="center"/>
            </w:pPr>
            <w:r>
              <w:t>0.13925</w:t>
            </w:r>
          </w:p>
        </w:tc>
        <w:tc>
          <w:tcPr>
            <w:tcW w:w="1870" w:type="dxa"/>
            <w:tcBorders>
              <w:top w:val="nil"/>
            </w:tcBorders>
            <w:shd w:val="clear" w:color="auto" w:fill="auto"/>
          </w:tcPr>
          <w:p w14:paraId="502DBE8A" w14:textId="77777777" w:rsidR="0032137E" w:rsidRDefault="00ED42F3" w:rsidP="00367DD6">
            <w:pPr>
              <w:jc w:val="center"/>
            </w:pPr>
            <w:r>
              <w:t>0.21978</w:t>
            </w:r>
          </w:p>
        </w:tc>
        <w:tc>
          <w:tcPr>
            <w:tcW w:w="1870" w:type="dxa"/>
            <w:tcBorders>
              <w:top w:val="nil"/>
            </w:tcBorders>
            <w:shd w:val="clear" w:color="auto" w:fill="auto"/>
          </w:tcPr>
          <w:p w14:paraId="05F39D90" w14:textId="77777777" w:rsidR="0032137E" w:rsidRDefault="00ED42F3" w:rsidP="00367DD6">
            <w:pPr>
              <w:jc w:val="center"/>
            </w:pPr>
            <w:r>
              <w:t>0.13327</w:t>
            </w:r>
          </w:p>
        </w:tc>
        <w:tc>
          <w:tcPr>
            <w:tcW w:w="1870" w:type="dxa"/>
            <w:tcBorders>
              <w:top w:val="nil"/>
            </w:tcBorders>
            <w:shd w:val="clear" w:color="auto" w:fill="auto"/>
          </w:tcPr>
          <w:p w14:paraId="6DF0403A" w14:textId="77777777" w:rsidR="0032137E" w:rsidRDefault="00ED42F3" w:rsidP="00367DD6">
            <w:pPr>
              <w:jc w:val="center"/>
            </w:pPr>
            <w:r>
              <w:t>0.14786</w:t>
            </w:r>
          </w:p>
        </w:tc>
      </w:tr>
      <w:tr w:rsidR="0032137E" w14:paraId="30B988C5" w14:textId="77777777" w:rsidTr="00367DD6">
        <w:tc>
          <w:tcPr>
            <w:tcW w:w="1870" w:type="dxa"/>
            <w:shd w:val="clear" w:color="auto" w:fill="auto"/>
          </w:tcPr>
          <w:p w14:paraId="1915B3B7" w14:textId="77777777" w:rsidR="0032137E" w:rsidRDefault="0032137E" w:rsidP="00367DD6">
            <w:pPr>
              <w:jc w:val="center"/>
            </w:pPr>
            <w:r>
              <w:t>0.6</w:t>
            </w:r>
          </w:p>
        </w:tc>
        <w:tc>
          <w:tcPr>
            <w:tcW w:w="1870" w:type="dxa"/>
            <w:shd w:val="clear" w:color="auto" w:fill="auto"/>
          </w:tcPr>
          <w:p w14:paraId="709C429A" w14:textId="77777777" w:rsidR="0032137E" w:rsidRDefault="00ED42F3" w:rsidP="00367DD6">
            <w:pPr>
              <w:jc w:val="center"/>
            </w:pPr>
            <w:r>
              <w:t>0.14494</w:t>
            </w:r>
          </w:p>
        </w:tc>
        <w:tc>
          <w:tcPr>
            <w:tcW w:w="1870" w:type="dxa"/>
            <w:shd w:val="clear" w:color="auto" w:fill="auto"/>
          </w:tcPr>
          <w:p w14:paraId="35B406F5" w14:textId="77777777" w:rsidR="0032137E" w:rsidRDefault="00ED42F3" w:rsidP="00367DD6">
            <w:pPr>
              <w:jc w:val="center"/>
            </w:pPr>
            <w:r>
              <w:t>0.23622</w:t>
            </w:r>
          </w:p>
        </w:tc>
        <w:tc>
          <w:tcPr>
            <w:tcW w:w="1870" w:type="dxa"/>
            <w:shd w:val="clear" w:color="auto" w:fill="auto"/>
          </w:tcPr>
          <w:p w14:paraId="567BA5F7" w14:textId="77777777" w:rsidR="0032137E" w:rsidRDefault="00ED42F3" w:rsidP="00367DD6">
            <w:pPr>
              <w:jc w:val="center"/>
            </w:pPr>
            <w:r>
              <w:t>0.14057</w:t>
            </w:r>
          </w:p>
        </w:tc>
        <w:tc>
          <w:tcPr>
            <w:tcW w:w="1870" w:type="dxa"/>
            <w:shd w:val="clear" w:color="auto" w:fill="auto"/>
          </w:tcPr>
          <w:p w14:paraId="609AE113" w14:textId="77777777" w:rsidR="0032137E" w:rsidRDefault="00ED42F3" w:rsidP="00367DD6">
            <w:pPr>
              <w:jc w:val="center"/>
            </w:pPr>
            <w:r>
              <w:t>0.12816</w:t>
            </w:r>
          </w:p>
        </w:tc>
      </w:tr>
      <w:tr w:rsidR="0032137E" w14:paraId="0011B90C" w14:textId="77777777" w:rsidTr="00367DD6">
        <w:tc>
          <w:tcPr>
            <w:tcW w:w="1870" w:type="dxa"/>
            <w:shd w:val="clear" w:color="auto" w:fill="auto"/>
          </w:tcPr>
          <w:p w14:paraId="58C0B280" w14:textId="77777777" w:rsidR="0032137E" w:rsidRDefault="0032137E" w:rsidP="00367DD6">
            <w:pPr>
              <w:jc w:val="center"/>
            </w:pPr>
            <w:r>
              <w:t>0.7</w:t>
            </w:r>
          </w:p>
        </w:tc>
        <w:tc>
          <w:tcPr>
            <w:tcW w:w="1870" w:type="dxa"/>
            <w:shd w:val="clear" w:color="auto" w:fill="auto"/>
          </w:tcPr>
          <w:p w14:paraId="738CB688" w14:textId="77777777" w:rsidR="0032137E" w:rsidRDefault="00245605" w:rsidP="00367DD6">
            <w:pPr>
              <w:jc w:val="center"/>
            </w:pPr>
            <w:r>
              <w:t>0.19295</w:t>
            </w:r>
          </w:p>
        </w:tc>
        <w:tc>
          <w:tcPr>
            <w:tcW w:w="1870" w:type="dxa"/>
            <w:shd w:val="clear" w:color="auto" w:fill="auto"/>
          </w:tcPr>
          <w:p w14:paraId="78437E08" w14:textId="77777777" w:rsidR="0032137E" w:rsidRDefault="00245605" w:rsidP="00367DD6">
            <w:pPr>
              <w:jc w:val="center"/>
            </w:pPr>
            <w:r>
              <w:t>0.30568</w:t>
            </w:r>
          </w:p>
        </w:tc>
        <w:tc>
          <w:tcPr>
            <w:tcW w:w="1870" w:type="dxa"/>
            <w:shd w:val="clear" w:color="auto" w:fill="auto"/>
          </w:tcPr>
          <w:p w14:paraId="5046F835" w14:textId="77777777" w:rsidR="0032137E" w:rsidRDefault="00245605" w:rsidP="00367DD6">
            <w:pPr>
              <w:jc w:val="center"/>
            </w:pPr>
            <w:r>
              <w:t>0.18452</w:t>
            </w:r>
          </w:p>
        </w:tc>
        <w:tc>
          <w:tcPr>
            <w:tcW w:w="1870" w:type="dxa"/>
            <w:shd w:val="clear" w:color="auto" w:fill="auto"/>
          </w:tcPr>
          <w:p w14:paraId="4DACFA78" w14:textId="77777777" w:rsidR="0032137E" w:rsidRDefault="00245605" w:rsidP="00367DD6">
            <w:pPr>
              <w:jc w:val="center"/>
            </w:pPr>
            <w:r>
              <w:t>0.13670</w:t>
            </w:r>
          </w:p>
        </w:tc>
      </w:tr>
      <w:tr w:rsidR="0032137E" w14:paraId="4A8EFB5C" w14:textId="77777777" w:rsidTr="00367DD6">
        <w:trPr>
          <w:trHeight w:val="261"/>
        </w:trPr>
        <w:tc>
          <w:tcPr>
            <w:tcW w:w="1870" w:type="dxa"/>
            <w:tcBorders>
              <w:bottom w:val="single" w:sz="12" w:space="0" w:color="auto"/>
            </w:tcBorders>
            <w:shd w:val="clear" w:color="auto" w:fill="auto"/>
          </w:tcPr>
          <w:p w14:paraId="42F4A09B" w14:textId="77777777" w:rsidR="0032137E" w:rsidRDefault="0032137E" w:rsidP="00367DD6">
            <w:pPr>
              <w:jc w:val="center"/>
            </w:pPr>
            <w:r>
              <w:t>0.9</w:t>
            </w:r>
          </w:p>
        </w:tc>
        <w:tc>
          <w:tcPr>
            <w:tcW w:w="1870" w:type="dxa"/>
            <w:tcBorders>
              <w:bottom w:val="single" w:sz="12" w:space="0" w:color="auto"/>
            </w:tcBorders>
            <w:shd w:val="clear" w:color="auto" w:fill="auto"/>
          </w:tcPr>
          <w:p w14:paraId="3DC22A55" w14:textId="77777777" w:rsidR="0032137E" w:rsidRDefault="00307947" w:rsidP="00367DD6">
            <w:pPr>
              <w:jc w:val="center"/>
            </w:pPr>
            <w:r>
              <w:t>0.28146</w:t>
            </w:r>
          </w:p>
        </w:tc>
        <w:tc>
          <w:tcPr>
            <w:tcW w:w="1870" w:type="dxa"/>
            <w:tcBorders>
              <w:bottom w:val="single" w:sz="12" w:space="0" w:color="auto"/>
            </w:tcBorders>
            <w:shd w:val="clear" w:color="auto" w:fill="auto"/>
          </w:tcPr>
          <w:p w14:paraId="5CDEE60E" w14:textId="77777777" w:rsidR="0032137E" w:rsidRDefault="00307947" w:rsidP="00367DD6">
            <w:pPr>
              <w:jc w:val="center"/>
            </w:pPr>
            <w:r>
              <w:t>*</w:t>
            </w:r>
          </w:p>
        </w:tc>
        <w:tc>
          <w:tcPr>
            <w:tcW w:w="1870" w:type="dxa"/>
            <w:tcBorders>
              <w:bottom w:val="single" w:sz="12" w:space="0" w:color="auto"/>
            </w:tcBorders>
            <w:shd w:val="clear" w:color="auto" w:fill="auto"/>
          </w:tcPr>
          <w:p w14:paraId="6E2C857E" w14:textId="77777777" w:rsidR="0032137E" w:rsidRDefault="00307947" w:rsidP="00367DD6">
            <w:pPr>
              <w:jc w:val="center"/>
            </w:pPr>
            <w:r>
              <w:t>0.26986</w:t>
            </w:r>
          </w:p>
        </w:tc>
        <w:tc>
          <w:tcPr>
            <w:tcW w:w="1870" w:type="dxa"/>
            <w:tcBorders>
              <w:bottom w:val="single" w:sz="12" w:space="0" w:color="auto"/>
            </w:tcBorders>
            <w:shd w:val="clear" w:color="auto" w:fill="auto"/>
          </w:tcPr>
          <w:p w14:paraId="3D0A2DE2" w14:textId="77777777" w:rsidR="0032137E" w:rsidRDefault="00307947" w:rsidP="00367DD6">
            <w:pPr>
              <w:jc w:val="center"/>
            </w:pPr>
            <w:r>
              <w:t>0.09553</w:t>
            </w:r>
          </w:p>
        </w:tc>
      </w:tr>
    </w:tbl>
    <w:p w14:paraId="6A4DE477" w14:textId="77777777" w:rsidR="0032137E" w:rsidRDefault="00307947" w:rsidP="00281FFE">
      <w:pPr>
        <w:jc w:val="center"/>
      </w:pPr>
      <w:r>
        <w:t xml:space="preserve">Table 2.2: </w:t>
      </w:r>
      <w:r w:rsidR="00281FFE">
        <w:t>Time usage under dimension = (100,100), true rank = 8 with different missing rate</w:t>
      </w:r>
    </w:p>
    <w:p w14:paraId="4942A696" w14:textId="77777777" w:rsidR="00281FFE" w:rsidRDefault="00281FFE" w:rsidP="00281FFE"/>
    <w:p w14:paraId="1CFD9DEA" w14:textId="07456E7E" w:rsidR="008A5E98" w:rsidRDefault="009430F2" w:rsidP="00281FFE">
      <w:proofErr w:type="gramStart"/>
      <w:r>
        <w:t>As a whole, the</w:t>
      </w:r>
      <w:proofErr w:type="gramEnd"/>
      <w:r>
        <w:t xml:space="preserve"> “R internal </w:t>
      </w:r>
      <w:proofErr w:type="spellStart"/>
      <w:r>
        <w:t>svd</w:t>
      </w:r>
      <w:proofErr w:type="spellEnd"/>
      <w:r>
        <w:t>” and “</w:t>
      </w:r>
      <w:proofErr w:type="spellStart"/>
      <w:r w:rsidR="00D31A56">
        <w:t>RcppArmadillo</w:t>
      </w:r>
      <w:proofErr w:type="spellEnd"/>
      <w:r>
        <w:t>” perform similarly while “</w:t>
      </w:r>
      <w:proofErr w:type="spellStart"/>
      <w:r w:rsidR="00D31A56">
        <w:t>RcppArmadillo</w:t>
      </w:r>
      <w:proofErr w:type="spellEnd"/>
      <w:r>
        <w:t xml:space="preserve">” is a little bit faster than “R internal </w:t>
      </w:r>
      <w:proofErr w:type="spellStart"/>
      <w:r>
        <w:t>svd</w:t>
      </w:r>
      <w:proofErr w:type="spellEnd"/>
      <w:r>
        <w:t>”.</w:t>
      </w:r>
    </w:p>
    <w:p w14:paraId="489FD02E" w14:textId="77777777" w:rsidR="00D012CF" w:rsidRDefault="00D012CF" w:rsidP="00281FFE"/>
    <w:p w14:paraId="36025B10" w14:textId="77777777" w:rsidR="00D012CF" w:rsidRDefault="00D012CF" w:rsidP="00281FFE">
      <w:r>
        <w:t>The “</w:t>
      </w:r>
      <w:proofErr w:type="spellStart"/>
      <w:r>
        <w:t>propack.svd</w:t>
      </w:r>
      <w:proofErr w:type="spellEnd"/>
      <w:r>
        <w:t>” method is the most unstable method in this situation. When the missing rate is too large or too small, this method fails to execute. Even though the missing rate is suitable, this method is also the slowest one among all the methods.</w:t>
      </w:r>
    </w:p>
    <w:p w14:paraId="136C534D" w14:textId="77777777" w:rsidR="00D012CF" w:rsidRDefault="00D012CF" w:rsidP="00281FFE"/>
    <w:p w14:paraId="3DC46652" w14:textId="77777777" w:rsidR="00D012CF" w:rsidRDefault="00D012CF" w:rsidP="00281FFE">
      <w:r>
        <w:t>“</w:t>
      </w:r>
      <w:proofErr w:type="spellStart"/>
      <w:r>
        <w:t>irlba</w:t>
      </w:r>
      <w:proofErr w:type="spellEnd"/>
      <w:r>
        <w:t xml:space="preserve">” method </w:t>
      </w:r>
      <w:r w:rsidR="00C4235D">
        <w:t>performs better as the missing rate go</w:t>
      </w:r>
      <w:r w:rsidR="000A3DD4">
        <w:t>es up. For other three methods, they use more time as the missing rate goes up. While the “</w:t>
      </w:r>
      <w:proofErr w:type="spellStart"/>
      <w:r w:rsidR="000A3DD4">
        <w:t>irlba</w:t>
      </w:r>
      <w:proofErr w:type="spellEnd"/>
      <w:r w:rsidR="000A3DD4">
        <w:t>” method is different. When the missing rate is large (&gt;=0.6) and the dimension is medium (</w:t>
      </w:r>
      <w:proofErr w:type="spellStart"/>
      <w:r w:rsidR="000A3DD4">
        <w:t>eg</w:t>
      </w:r>
      <w:proofErr w:type="spellEnd"/>
      <w:r w:rsidR="000A3DD4">
        <w:t xml:space="preserve"> 100*100), the “</w:t>
      </w:r>
      <w:proofErr w:type="spellStart"/>
      <w:r w:rsidR="000A3DD4">
        <w:t>irlba</w:t>
      </w:r>
      <w:proofErr w:type="spellEnd"/>
      <w:r w:rsidR="000A3DD4">
        <w:t>” method is the fastest method.</w:t>
      </w:r>
    </w:p>
    <w:p w14:paraId="32963E38" w14:textId="77777777" w:rsidR="008A5E98" w:rsidRDefault="008A5E98" w:rsidP="00281FFE"/>
    <w:p w14:paraId="48DDA96F" w14:textId="77777777" w:rsidR="000A3DD4" w:rsidRDefault="000A3DD4" w:rsidP="00281FFE"/>
    <w:p w14:paraId="7AB9DEEA" w14:textId="77777777" w:rsidR="00281FFE" w:rsidRDefault="00281FFE" w:rsidP="00E30366">
      <w:pPr>
        <w:outlineLvl w:val="0"/>
      </w:pPr>
      <w:r>
        <w:t xml:space="preserve">2.2.3 Change true rank (dimension = (100,100), </w:t>
      </w:r>
      <w:r w:rsidR="00773B70">
        <w:t>missing rate=0.5</w:t>
      </w:r>
      <w:r>
        <w:t>)</w:t>
      </w:r>
    </w:p>
    <w:p w14:paraId="47A99DCF" w14:textId="77777777" w:rsidR="00773B70" w:rsidRDefault="00773B70" w:rsidP="00281FFE"/>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773B70" w14:paraId="4AD55828" w14:textId="77777777" w:rsidTr="00367DD6">
        <w:tc>
          <w:tcPr>
            <w:tcW w:w="1870" w:type="dxa"/>
            <w:tcBorders>
              <w:top w:val="single" w:sz="12" w:space="0" w:color="auto"/>
              <w:bottom w:val="single" w:sz="12" w:space="0" w:color="auto"/>
            </w:tcBorders>
            <w:shd w:val="clear" w:color="auto" w:fill="auto"/>
          </w:tcPr>
          <w:p w14:paraId="5117F021" w14:textId="77777777" w:rsidR="00773B70" w:rsidRDefault="008D7C79" w:rsidP="00367DD6">
            <w:pPr>
              <w:jc w:val="center"/>
            </w:pPr>
            <w:r>
              <w:t>True rank</w:t>
            </w:r>
          </w:p>
        </w:tc>
        <w:tc>
          <w:tcPr>
            <w:tcW w:w="1870" w:type="dxa"/>
            <w:tcBorders>
              <w:top w:val="single" w:sz="12" w:space="0" w:color="auto"/>
              <w:bottom w:val="single" w:sz="12" w:space="0" w:color="auto"/>
            </w:tcBorders>
            <w:shd w:val="clear" w:color="auto" w:fill="auto"/>
          </w:tcPr>
          <w:p w14:paraId="1E640B57" w14:textId="77777777" w:rsidR="00773B70" w:rsidRDefault="00773B70" w:rsidP="00367DD6">
            <w:pPr>
              <w:jc w:val="center"/>
            </w:pPr>
            <w:r>
              <w:t xml:space="preserve">R interval </w:t>
            </w:r>
            <w:proofErr w:type="spellStart"/>
            <w:r>
              <w:t>svd</w:t>
            </w:r>
            <w:proofErr w:type="spellEnd"/>
          </w:p>
        </w:tc>
        <w:tc>
          <w:tcPr>
            <w:tcW w:w="1870" w:type="dxa"/>
            <w:tcBorders>
              <w:top w:val="single" w:sz="12" w:space="0" w:color="auto"/>
              <w:bottom w:val="single" w:sz="12" w:space="0" w:color="auto"/>
            </w:tcBorders>
            <w:shd w:val="clear" w:color="auto" w:fill="auto"/>
          </w:tcPr>
          <w:p w14:paraId="7F13CAEA" w14:textId="77777777" w:rsidR="00773B70" w:rsidRDefault="00773B70" w:rsidP="00367DD6">
            <w:pPr>
              <w:jc w:val="center"/>
            </w:pPr>
            <w:proofErr w:type="spellStart"/>
            <w:r>
              <w:t>propack.svd</w:t>
            </w:r>
            <w:proofErr w:type="spellEnd"/>
          </w:p>
        </w:tc>
        <w:tc>
          <w:tcPr>
            <w:tcW w:w="1870" w:type="dxa"/>
            <w:tcBorders>
              <w:top w:val="single" w:sz="12" w:space="0" w:color="auto"/>
              <w:bottom w:val="single" w:sz="12" w:space="0" w:color="auto"/>
            </w:tcBorders>
            <w:shd w:val="clear" w:color="auto" w:fill="auto"/>
          </w:tcPr>
          <w:p w14:paraId="355C69B2" w14:textId="77777777" w:rsidR="00773B70" w:rsidRDefault="00773B70" w:rsidP="00367DD6">
            <w:pPr>
              <w:jc w:val="center"/>
            </w:pPr>
            <w:proofErr w:type="spellStart"/>
            <w:r>
              <w:t>RcppArmadillo</w:t>
            </w:r>
            <w:proofErr w:type="spellEnd"/>
          </w:p>
        </w:tc>
        <w:tc>
          <w:tcPr>
            <w:tcW w:w="1870" w:type="dxa"/>
            <w:tcBorders>
              <w:top w:val="single" w:sz="12" w:space="0" w:color="auto"/>
              <w:bottom w:val="single" w:sz="12" w:space="0" w:color="auto"/>
            </w:tcBorders>
            <w:shd w:val="clear" w:color="auto" w:fill="auto"/>
          </w:tcPr>
          <w:p w14:paraId="354FA0B7" w14:textId="77777777" w:rsidR="00773B70" w:rsidRDefault="00773B70" w:rsidP="00367DD6">
            <w:pPr>
              <w:jc w:val="center"/>
            </w:pPr>
            <w:proofErr w:type="spellStart"/>
            <w:r>
              <w:t>irlba</w:t>
            </w:r>
            <w:proofErr w:type="spellEnd"/>
          </w:p>
        </w:tc>
      </w:tr>
      <w:tr w:rsidR="00773B70" w14:paraId="0014C911" w14:textId="77777777" w:rsidTr="00367DD6">
        <w:tc>
          <w:tcPr>
            <w:tcW w:w="1870" w:type="dxa"/>
            <w:tcBorders>
              <w:top w:val="single" w:sz="12" w:space="0" w:color="auto"/>
              <w:bottom w:val="nil"/>
            </w:tcBorders>
            <w:shd w:val="clear" w:color="auto" w:fill="auto"/>
          </w:tcPr>
          <w:p w14:paraId="75A3E1E7" w14:textId="77777777" w:rsidR="00773B70" w:rsidRDefault="008D7C79" w:rsidP="00367DD6">
            <w:pPr>
              <w:jc w:val="center"/>
            </w:pPr>
            <w:r>
              <w:t>4</w:t>
            </w:r>
          </w:p>
        </w:tc>
        <w:tc>
          <w:tcPr>
            <w:tcW w:w="1870" w:type="dxa"/>
            <w:tcBorders>
              <w:top w:val="single" w:sz="12" w:space="0" w:color="auto"/>
              <w:bottom w:val="nil"/>
            </w:tcBorders>
            <w:shd w:val="clear" w:color="auto" w:fill="auto"/>
          </w:tcPr>
          <w:p w14:paraId="2B1E3FEC" w14:textId="77777777" w:rsidR="00773B70" w:rsidRDefault="00B47905" w:rsidP="00367DD6">
            <w:pPr>
              <w:jc w:val="center"/>
            </w:pPr>
            <w:r>
              <w:t>0.11331</w:t>
            </w:r>
          </w:p>
        </w:tc>
        <w:tc>
          <w:tcPr>
            <w:tcW w:w="1870" w:type="dxa"/>
            <w:tcBorders>
              <w:top w:val="single" w:sz="12" w:space="0" w:color="auto"/>
              <w:bottom w:val="nil"/>
            </w:tcBorders>
            <w:shd w:val="clear" w:color="auto" w:fill="auto"/>
          </w:tcPr>
          <w:p w14:paraId="428714E1" w14:textId="77777777" w:rsidR="00773B70" w:rsidRDefault="00B47905" w:rsidP="00367DD6">
            <w:pPr>
              <w:jc w:val="center"/>
            </w:pPr>
            <w:r>
              <w:t>0.18107</w:t>
            </w:r>
          </w:p>
        </w:tc>
        <w:tc>
          <w:tcPr>
            <w:tcW w:w="1870" w:type="dxa"/>
            <w:tcBorders>
              <w:top w:val="single" w:sz="12" w:space="0" w:color="auto"/>
              <w:bottom w:val="nil"/>
            </w:tcBorders>
            <w:shd w:val="clear" w:color="auto" w:fill="auto"/>
          </w:tcPr>
          <w:p w14:paraId="5338D4E7" w14:textId="77777777" w:rsidR="00773B70" w:rsidRDefault="00B47905" w:rsidP="00367DD6">
            <w:pPr>
              <w:jc w:val="center"/>
            </w:pPr>
            <w:r>
              <w:t>0.10620</w:t>
            </w:r>
          </w:p>
        </w:tc>
        <w:tc>
          <w:tcPr>
            <w:tcW w:w="1870" w:type="dxa"/>
            <w:tcBorders>
              <w:top w:val="single" w:sz="12" w:space="0" w:color="auto"/>
              <w:bottom w:val="nil"/>
            </w:tcBorders>
            <w:shd w:val="clear" w:color="auto" w:fill="auto"/>
          </w:tcPr>
          <w:p w14:paraId="464C819A" w14:textId="77777777" w:rsidR="00773B70" w:rsidRDefault="00B47905" w:rsidP="00367DD6">
            <w:pPr>
              <w:jc w:val="center"/>
            </w:pPr>
            <w:r>
              <w:t>0.10551</w:t>
            </w:r>
          </w:p>
        </w:tc>
      </w:tr>
      <w:tr w:rsidR="00773B70" w14:paraId="626EE739" w14:textId="77777777" w:rsidTr="00367DD6">
        <w:tc>
          <w:tcPr>
            <w:tcW w:w="1870" w:type="dxa"/>
            <w:tcBorders>
              <w:top w:val="nil"/>
            </w:tcBorders>
            <w:shd w:val="clear" w:color="auto" w:fill="auto"/>
          </w:tcPr>
          <w:p w14:paraId="387235AB" w14:textId="77777777" w:rsidR="00773B70" w:rsidRDefault="00FD0BBC" w:rsidP="00367DD6">
            <w:pPr>
              <w:jc w:val="center"/>
            </w:pPr>
            <w:r>
              <w:t>8</w:t>
            </w:r>
          </w:p>
        </w:tc>
        <w:tc>
          <w:tcPr>
            <w:tcW w:w="1870" w:type="dxa"/>
            <w:tcBorders>
              <w:top w:val="nil"/>
            </w:tcBorders>
            <w:shd w:val="clear" w:color="auto" w:fill="auto"/>
          </w:tcPr>
          <w:p w14:paraId="1081A636" w14:textId="77777777" w:rsidR="00773B70" w:rsidRDefault="00B47905" w:rsidP="00367DD6">
            <w:pPr>
              <w:jc w:val="center"/>
            </w:pPr>
            <w:r>
              <w:t>0.12308</w:t>
            </w:r>
          </w:p>
        </w:tc>
        <w:tc>
          <w:tcPr>
            <w:tcW w:w="1870" w:type="dxa"/>
            <w:tcBorders>
              <w:top w:val="nil"/>
            </w:tcBorders>
            <w:shd w:val="clear" w:color="auto" w:fill="auto"/>
          </w:tcPr>
          <w:p w14:paraId="58D21280" w14:textId="77777777" w:rsidR="00773B70" w:rsidRDefault="00B47905" w:rsidP="00367DD6">
            <w:pPr>
              <w:jc w:val="center"/>
            </w:pPr>
            <w:r>
              <w:t>0.19143</w:t>
            </w:r>
          </w:p>
        </w:tc>
        <w:tc>
          <w:tcPr>
            <w:tcW w:w="1870" w:type="dxa"/>
            <w:tcBorders>
              <w:top w:val="nil"/>
            </w:tcBorders>
            <w:shd w:val="clear" w:color="auto" w:fill="auto"/>
          </w:tcPr>
          <w:p w14:paraId="0E1C8AC6" w14:textId="77777777" w:rsidR="00773B70" w:rsidRDefault="00B47905" w:rsidP="00367DD6">
            <w:pPr>
              <w:jc w:val="center"/>
            </w:pPr>
            <w:r>
              <w:t>0.11715</w:t>
            </w:r>
          </w:p>
        </w:tc>
        <w:tc>
          <w:tcPr>
            <w:tcW w:w="1870" w:type="dxa"/>
            <w:tcBorders>
              <w:top w:val="nil"/>
            </w:tcBorders>
            <w:shd w:val="clear" w:color="auto" w:fill="auto"/>
          </w:tcPr>
          <w:p w14:paraId="78049256" w14:textId="77777777" w:rsidR="00773B70" w:rsidRDefault="00B47905" w:rsidP="00367DD6">
            <w:pPr>
              <w:jc w:val="center"/>
            </w:pPr>
            <w:r>
              <w:t>0.12893</w:t>
            </w:r>
          </w:p>
        </w:tc>
      </w:tr>
      <w:tr w:rsidR="00773B70" w14:paraId="36148B8F" w14:textId="77777777" w:rsidTr="00367DD6">
        <w:tc>
          <w:tcPr>
            <w:tcW w:w="1870" w:type="dxa"/>
            <w:shd w:val="clear" w:color="auto" w:fill="auto"/>
          </w:tcPr>
          <w:p w14:paraId="53A96AD2" w14:textId="77777777" w:rsidR="00773B70" w:rsidRDefault="00B42AF9" w:rsidP="00367DD6">
            <w:pPr>
              <w:jc w:val="center"/>
            </w:pPr>
            <w:r>
              <w:t>12</w:t>
            </w:r>
          </w:p>
        </w:tc>
        <w:tc>
          <w:tcPr>
            <w:tcW w:w="1870" w:type="dxa"/>
            <w:shd w:val="clear" w:color="auto" w:fill="auto"/>
          </w:tcPr>
          <w:p w14:paraId="2573D075" w14:textId="77777777" w:rsidR="00773B70" w:rsidRDefault="00B47905" w:rsidP="00367DD6">
            <w:pPr>
              <w:jc w:val="center"/>
            </w:pPr>
            <w:r>
              <w:t>0.14849</w:t>
            </w:r>
          </w:p>
        </w:tc>
        <w:tc>
          <w:tcPr>
            <w:tcW w:w="1870" w:type="dxa"/>
            <w:shd w:val="clear" w:color="auto" w:fill="auto"/>
          </w:tcPr>
          <w:p w14:paraId="6710EDFF" w14:textId="77777777" w:rsidR="00773B70" w:rsidRDefault="00B47905" w:rsidP="00367DD6">
            <w:pPr>
              <w:jc w:val="center"/>
            </w:pPr>
            <w:r>
              <w:t>0.23911</w:t>
            </w:r>
          </w:p>
        </w:tc>
        <w:tc>
          <w:tcPr>
            <w:tcW w:w="1870" w:type="dxa"/>
            <w:shd w:val="clear" w:color="auto" w:fill="auto"/>
          </w:tcPr>
          <w:p w14:paraId="0F873325" w14:textId="77777777" w:rsidR="00773B70" w:rsidRDefault="00B47905" w:rsidP="00367DD6">
            <w:pPr>
              <w:jc w:val="center"/>
            </w:pPr>
            <w:r>
              <w:t>0.14536</w:t>
            </w:r>
          </w:p>
        </w:tc>
        <w:tc>
          <w:tcPr>
            <w:tcW w:w="1870" w:type="dxa"/>
            <w:shd w:val="clear" w:color="auto" w:fill="auto"/>
          </w:tcPr>
          <w:p w14:paraId="50C1CE4F" w14:textId="77777777" w:rsidR="00773B70" w:rsidRDefault="00B47905" w:rsidP="00367DD6">
            <w:pPr>
              <w:jc w:val="center"/>
            </w:pPr>
            <w:r>
              <w:t>0.16806</w:t>
            </w:r>
          </w:p>
        </w:tc>
      </w:tr>
      <w:tr w:rsidR="00773B70" w14:paraId="35449612" w14:textId="77777777" w:rsidTr="00B42AF9">
        <w:tc>
          <w:tcPr>
            <w:tcW w:w="1870" w:type="dxa"/>
            <w:tcBorders>
              <w:bottom w:val="single" w:sz="12" w:space="0" w:color="auto"/>
            </w:tcBorders>
            <w:shd w:val="clear" w:color="auto" w:fill="auto"/>
          </w:tcPr>
          <w:p w14:paraId="4D3AC524" w14:textId="77777777" w:rsidR="00773B70" w:rsidRDefault="00B42AF9" w:rsidP="00367DD6">
            <w:pPr>
              <w:jc w:val="center"/>
            </w:pPr>
            <w:r>
              <w:t>16</w:t>
            </w:r>
          </w:p>
        </w:tc>
        <w:tc>
          <w:tcPr>
            <w:tcW w:w="1870" w:type="dxa"/>
            <w:tcBorders>
              <w:bottom w:val="single" w:sz="12" w:space="0" w:color="auto"/>
            </w:tcBorders>
            <w:shd w:val="clear" w:color="auto" w:fill="auto"/>
          </w:tcPr>
          <w:p w14:paraId="62A9C7E6" w14:textId="77777777" w:rsidR="00773B70" w:rsidRDefault="00B47905" w:rsidP="00367DD6">
            <w:pPr>
              <w:jc w:val="center"/>
            </w:pPr>
            <w:r>
              <w:t>0.16822</w:t>
            </w:r>
          </w:p>
        </w:tc>
        <w:tc>
          <w:tcPr>
            <w:tcW w:w="1870" w:type="dxa"/>
            <w:tcBorders>
              <w:bottom w:val="single" w:sz="12" w:space="0" w:color="auto"/>
            </w:tcBorders>
            <w:shd w:val="clear" w:color="auto" w:fill="auto"/>
          </w:tcPr>
          <w:p w14:paraId="2666A9E2" w14:textId="77777777" w:rsidR="00773B70" w:rsidRDefault="00B47905" w:rsidP="00367DD6">
            <w:pPr>
              <w:jc w:val="center"/>
            </w:pPr>
            <w:r>
              <w:t>*</w:t>
            </w:r>
          </w:p>
        </w:tc>
        <w:tc>
          <w:tcPr>
            <w:tcW w:w="1870" w:type="dxa"/>
            <w:tcBorders>
              <w:bottom w:val="single" w:sz="12" w:space="0" w:color="auto"/>
            </w:tcBorders>
            <w:shd w:val="clear" w:color="auto" w:fill="auto"/>
          </w:tcPr>
          <w:p w14:paraId="4B900916" w14:textId="77777777" w:rsidR="00773B70" w:rsidRDefault="00B47905" w:rsidP="00367DD6">
            <w:pPr>
              <w:jc w:val="center"/>
            </w:pPr>
            <w:r>
              <w:t>0.17642</w:t>
            </w:r>
          </w:p>
        </w:tc>
        <w:tc>
          <w:tcPr>
            <w:tcW w:w="1870" w:type="dxa"/>
            <w:tcBorders>
              <w:bottom w:val="single" w:sz="12" w:space="0" w:color="auto"/>
            </w:tcBorders>
            <w:shd w:val="clear" w:color="auto" w:fill="auto"/>
          </w:tcPr>
          <w:p w14:paraId="6FB95D7E" w14:textId="77777777" w:rsidR="00773B70" w:rsidRDefault="00B47905" w:rsidP="00367DD6">
            <w:pPr>
              <w:jc w:val="center"/>
            </w:pPr>
            <w:r>
              <w:t>0.23704</w:t>
            </w:r>
          </w:p>
        </w:tc>
      </w:tr>
    </w:tbl>
    <w:p w14:paraId="233E0E93" w14:textId="77777777" w:rsidR="00773B70" w:rsidRDefault="00CE27A0" w:rsidP="00CE27A0">
      <w:pPr>
        <w:jc w:val="center"/>
      </w:pPr>
      <w:r>
        <w:t>Table 2.3: Time usage under dimension = (100,100), missing rate=0.5 with different missing rate</w:t>
      </w:r>
    </w:p>
    <w:p w14:paraId="1EC1F5AC" w14:textId="77777777" w:rsidR="000A3DD4" w:rsidRDefault="000A3DD4" w:rsidP="000A3DD4"/>
    <w:p w14:paraId="11FA79EA" w14:textId="5D1B934E" w:rsidR="00393E7B" w:rsidRDefault="000A3DD4" w:rsidP="000A3DD4">
      <w:proofErr w:type="gramStart"/>
      <w:r>
        <w:t>All of</w:t>
      </w:r>
      <w:proofErr w:type="gramEnd"/>
      <w:r>
        <w:t xml:space="preserve"> the methods use more time as the true rank goes up. </w:t>
      </w:r>
      <w:r w:rsidR="00393E7B">
        <w:t>“</w:t>
      </w:r>
      <w:proofErr w:type="spellStart"/>
      <w:r w:rsidR="00D31A56">
        <w:t>Rcpp</w:t>
      </w:r>
      <w:r w:rsidR="00393E7B">
        <w:t>Armadillo</w:t>
      </w:r>
      <w:proofErr w:type="spellEnd"/>
      <w:r w:rsidR="00393E7B">
        <w:t xml:space="preserve">” method is the fastest although it is just a little faster than “R internal </w:t>
      </w:r>
      <w:proofErr w:type="spellStart"/>
      <w:r w:rsidR="00393E7B">
        <w:t>svd</w:t>
      </w:r>
      <w:proofErr w:type="spellEnd"/>
      <w:r w:rsidR="00393E7B">
        <w:t>” method. The “</w:t>
      </w:r>
      <w:proofErr w:type="spellStart"/>
      <w:r w:rsidR="00393E7B">
        <w:t>propack.svd</w:t>
      </w:r>
      <w:proofErr w:type="spellEnd"/>
      <w:r w:rsidR="00393E7B">
        <w:t xml:space="preserve">” is still the slowest and most unstable method because when the true rank is 16 it fails to execute again. </w:t>
      </w:r>
      <w:r w:rsidR="0059558D">
        <w:t>For the “</w:t>
      </w:r>
      <w:proofErr w:type="spellStart"/>
      <w:r w:rsidR="0059558D">
        <w:t>irlba</w:t>
      </w:r>
      <w:proofErr w:type="spellEnd"/>
      <w:r w:rsidR="0059558D">
        <w:t xml:space="preserve">” method, </w:t>
      </w:r>
      <w:r w:rsidR="000D2D72">
        <w:t xml:space="preserve">when the true rank </w:t>
      </w:r>
      <w:r w:rsidR="00FE2587">
        <w:t xml:space="preserve">is </w:t>
      </w:r>
      <w:proofErr w:type="gramStart"/>
      <w:r w:rsidR="00FE2587">
        <w:t>small</w:t>
      </w:r>
      <w:r w:rsidR="00D31A56">
        <w:t>(</w:t>
      </w:r>
      <w:proofErr w:type="spellStart"/>
      <w:proofErr w:type="gramEnd"/>
      <w:r w:rsidR="00D31A56">
        <w:t>eg</w:t>
      </w:r>
      <w:proofErr w:type="spellEnd"/>
      <w:r w:rsidR="00D31A56">
        <w:t xml:space="preserve"> &lt;= 8)</w:t>
      </w:r>
      <w:r w:rsidR="008A4527">
        <w:t>,</w:t>
      </w:r>
      <w:r w:rsidR="00D31A56">
        <w:t xml:space="preserve"> the speed is very competitive.  When the true rank is large, it becomes slower than “R internal </w:t>
      </w:r>
      <w:proofErr w:type="spellStart"/>
      <w:r w:rsidR="00D31A56">
        <w:t>svd</w:t>
      </w:r>
      <w:proofErr w:type="spellEnd"/>
      <w:r w:rsidR="00D31A56">
        <w:t>” and “</w:t>
      </w:r>
      <w:proofErr w:type="spellStart"/>
      <w:r w:rsidR="00D31A56">
        <w:t>RcppArmadillo</w:t>
      </w:r>
      <w:proofErr w:type="spellEnd"/>
      <w:r w:rsidR="00D31A56">
        <w:t>” method.</w:t>
      </w:r>
    </w:p>
    <w:p w14:paraId="4114FC30" w14:textId="77777777" w:rsidR="00D31A56" w:rsidRDefault="00D31A56" w:rsidP="000A3DD4"/>
    <w:p w14:paraId="05EEF753" w14:textId="12CBCA1C" w:rsidR="00D31A56" w:rsidRDefault="00D31A56" w:rsidP="000A3DD4">
      <w:r>
        <w:t>3. Application</w:t>
      </w:r>
    </w:p>
    <w:p w14:paraId="0A9F0D3E" w14:textId="77777777" w:rsidR="00D31A56" w:rsidRDefault="00D31A56" w:rsidP="000A3DD4"/>
    <w:p w14:paraId="2F154BB2" w14:textId="7923B24D" w:rsidR="00D31A56" w:rsidRDefault="00D31A56" w:rsidP="00E30366">
      <w:pPr>
        <w:outlineLvl w:val="0"/>
      </w:pPr>
      <w:r>
        <w:t>3.1 Lena</w:t>
      </w:r>
    </w:p>
    <w:p w14:paraId="5F05B5FE" w14:textId="77777777" w:rsidR="00D31A56" w:rsidRDefault="00D31A56" w:rsidP="000A3DD4"/>
    <w:p w14:paraId="697C3CCA" w14:textId="16556519" w:rsidR="00D31A56" w:rsidRDefault="00D31A56" w:rsidP="000A3DD4">
      <w:r>
        <w:t xml:space="preserve">After comparing different methods, we decide to use “R internal </w:t>
      </w:r>
      <w:proofErr w:type="spellStart"/>
      <w:r>
        <w:t>svd</w:t>
      </w:r>
      <w:proofErr w:type="spellEnd"/>
      <w:r>
        <w:t xml:space="preserve">” to </w:t>
      </w:r>
      <w:r w:rsidR="00C74087">
        <w:t xml:space="preserve">solve this problem.  </w:t>
      </w:r>
      <w:r w:rsidR="00EA359B">
        <w:t xml:space="preserve">To design a grid of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oMath>
      <w:r w:rsidR="002B7857">
        <w:t xml:space="preserve">, we first use svd to decompose the training matrix and get the singular values of </w:t>
      </w:r>
      <w:r w:rsidR="00A03FA2">
        <w:t>it</w:t>
      </w:r>
      <w:r w:rsidR="008C7BEE">
        <w:t xml:space="preserve"> </w:t>
      </w:r>
      <m:oMath>
        <m:r>
          <w:rPr>
            <w:rFonts w:ascii="Cambria Math" w:hAnsi="Cambria Math"/>
          </w:rPr>
          <m:t>eg.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256</m:t>
            </m:r>
          </m:sub>
        </m:sSub>
        <m:r>
          <w:rPr>
            <w:rFonts w:ascii="Cambria Math" w:hAnsi="Cambria Math"/>
          </w:rPr>
          <m:t>)</m:t>
        </m:r>
      </m:oMath>
      <w:r w:rsidR="00A03FA2">
        <w:t xml:space="preserve">. Then we use the quantile of the singular values of the training matrix to design the grid of </w:t>
      </w:r>
      <w:r w:rsidR="002B7857">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oMath>
      <w:r w:rsidR="00A03FA2">
        <w:t>. There are two reason why we do in this way. The first is that we have no</w:t>
      </w:r>
      <w:r w:rsidR="00822246">
        <w:t xml:space="preserve"> idea about the range</w:t>
      </w:r>
      <w:r w:rsidR="00A03FA2">
        <w:t xml:space="preserve"> of </w:t>
      </w:r>
      <m:oMath>
        <m:r>
          <w:rPr>
            <w:rFonts w:ascii="Cambria Math" w:hAnsi="Cambria Math"/>
          </w:rPr>
          <m:t>λ</m:t>
        </m:r>
      </m:oMath>
      <w:r w:rsidR="00822246">
        <w:t xml:space="preserve"> so we need some reference to specify. The second reason is that by using quantile we can reduce the number of </w:t>
      </w:r>
      <w:r w:rsidR="00AD1B25">
        <w:t>search times</w:t>
      </w:r>
      <w:r w:rsidR="009C0422">
        <w:t>.</w:t>
      </w:r>
      <w:r w:rsidR="00BD7533">
        <w:t xml:space="preserve"> We first use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0.9</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0.8</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0.0</m:t>
            </m:r>
          </m:sub>
        </m:sSub>
        <m:r>
          <w:rPr>
            <w:rFonts w:ascii="Cambria Math" w:hAnsi="Cambria Math"/>
          </w:rPr>
          <m:t>)</m:t>
        </m:r>
      </m:oMath>
      <w:r w:rsidR="00A565D5">
        <w:t xml:space="preserve"> (The subscript represent</w:t>
      </w:r>
      <w:proofErr w:type="spellStart"/>
      <w:r w:rsidR="00743A4C">
        <w:t>s</w:t>
      </w:r>
      <w:proofErr w:type="spellEnd"/>
      <w:r w:rsidR="00A565D5">
        <w:t xml:space="preserve"> the </w:t>
      </w:r>
      <w:r w:rsidR="00743A4C">
        <w:t>quantile</w:t>
      </w:r>
      <w:r w:rsidR="00A565D5">
        <w:t>)</w:t>
      </w:r>
      <w:r w:rsidR="00743A4C">
        <w:t xml:space="preserve"> as the </w:t>
      </w:r>
      <m:oMath>
        <m:r>
          <w:rPr>
            <w:rFonts w:ascii="Cambria Math" w:hAnsi="Cambria Math"/>
          </w:rPr>
          <m:t>λ</m:t>
        </m:r>
      </m:oMath>
      <w:r w:rsidR="00743A4C">
        <w:t xml:space="preserve"> vector. And calculate the RMSE in the validation set and we get the </w:t>
      </w:r>
      <w:r w:rsidR="00E30366">
        <w:t>Figure</w:t>
      </w:r>
      <w:r w:rsidR="00E459EE">
        <w:t xml:space="preserve"> 3.1</w:t>
      </w:r>
      <w:r w:rsidR="00813D31">
        <w:t>:</w:t>
      </w:r>
    </w:p>
    <w:p w14:paraId="3B531EED" w14:textId="49E0B11D" w:rsidR="00813D31" w:rsidRDefault="00813D31" w:rsidP="00E459EE">
      <w:r w:rsidRPr="00813D31">
        <w:rPr>
          <w:noProof/>
        </w:rPr>
        <w:drawing>
          <wp:inline distT="0" distB="0" distL="0" distR="0" wp14:anchorId="0D3F0109" wp14:editId="0FA54CFE">
            <wp:extent cx="2021742" cy="2082352"/>
            <wp:effectExtent l="0" t="0" r="1079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4566" cy="2116160"/>
                    </a:xfrm>
                    <a:prstGeom prst="rect">
                      <a:avLst/>
                    </a:prstGeom>
                  </pic:spPr>
                </pic:pic>
              </a:graphicData>
            </a:graphic>
          </wp:inline>
        </w:drawing>
      </w:r>
      <w:r w:rsidR="00DA2989" w:rsidRPr="00DA2989">
        <w:rPr>
          <w:noProof/>
        </w:rPr>
        <w:drawing>
          <wp:inline distT="0" distB="0" distL="0" distR="0" wp14:anchorId="69142755" wp14:editId="42BDAB05">
            <wp:extent cx="2016947" cy="207741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7004" cy="2118669"/>
                    </a:xfrm>
                    <a:prstGeom prst="rect">
                      <a:avLst/>
                    </a:prstGeom>
                  </pic:spPr>
                </pic:pic>
              </a:graphicData>
            </a:graphic>
          </wp:inline>
        </w:drawing>
      </w:r>
      <w:r w:rsidR="00513B32" w:rsidRPr="00513B32">
        <w:rPr>
          <w:noProof/>
        </w:rPr>
        <w:t xml:space="preserve"> </w:t>
      </w:r>
      <w:r w:rsidR="00513B32" w:rsidRPr="00513B32">
        <w:rPr>
          <w:noProof/>
        </w:rPr>
        <w:drawing>
          <wp:inline distT="0" distB="0" distL="0" distR="0" wp14:anchorId="6A480E68" wp14:editId="1A575510">
            <wp:extent cx="1778000" cy="205736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1649" cy="2096298"/>
                    </a:xfrm>
                    <a:prstGeom prst="rect">
                      <a:avLst/>
                    </a:prstGeom>
                  </pic:spPr>
                </pic:pic>
              </a:graphicData>
            </a:graphic>
          </wp:inline>
        </w:drawing>
      </w:r>
    </w:p>
    <w:p w14:paraId="53876ECF" w14:textId="78EB9A22" w:rsidR="00813D31" w:rsidRDefault="00E459EE" w:rsidP="00E459EE">
      <w:pPr>
        <w:ind w:left="720"/>
      </w:pPr>
      <w:r>
        <w:t xml:space="preserve">         </w:t>
      </w:r>
      <w:r w:rsidR="00E30366">
        <w:t>Figure</w:t>
      </w:r>
      <w:r>
        <w:t xml:space="preserve"> 3.1</w:t>
      </w:r>
      <w:r w:rsidR="00DA2989">
        <w:t xml:space="preserve">                                           </w:t>
      </w:r>
      <w:r w:rsidR="00E30366">
        <w:t>Figure</w:t>
      </w:r>
      <w:r w:rsidR="00DA2989">
        <w:t xml:space="preserve"> 3.2</w:t>
      </w:r>
      <w:r w:rsidR="00513B32">
        <w:t xml:space="preserve">                                       </w:t>
      </w:r>
      <w:r w:rsidR="00E30366">
        <w:t>Figure</w:t>
      </w:r>
      <w:r w:rsidR="00513B32">
        <w:t xml:space="preserve"> 3.3                                </w:t>
      </w:r>
    </w:p>
    <w:p w14:paraId="415A7205" w14:textId="467A346E" w:rsidR="00513B32" w:rsidRDefault="00157A16" w:rsidP="00E459EE">
      <w:pPr>
        <w:jc w:val="both"/>
      </w:pPr>
      <w:r>
        <w:t xml:space="preserve">We find that the minimal of the RMSE1 corresponding to </w:t>
      </w:r>
      <m:oMath>
        <m:sSub>
          <m:sSubPr>
            <m:ctrlPr>
              <w:rPr>
                <w:rFonts w:ascii="Cambria Math" w:hAnsi="Cambria Math"/>
                <w:i/>
              </w:rPr>
            </m:ctrlPr>
          </m:sSubPr>
          <m:e>
            <m:r>
              <w:rPr>
                <w:rFonts w:ascii="Cambria Math" w:hAnsi="Cambria Math"/>
              </w:rPr>
              <m:t>d</m:t>
            </m:r>
          </m:e>
          <m:sub>
            <m:r>
              <w:rPr>
                <w:rFonts w:ascii="Cambria Math" w:hAnsi="Cambria Math"/>
              </w:rPr>
              <m:t>0.1</m:t>
            </m:r>
          </m:sub>
        </m:sSub>
        <m:r>
          <w:rPr>
            <w:rFonts w:ascii="Cambria Math" w:hAnsi="Cambria Math"/>
          </w:rPr>
          <m:t>=124.894</m:t>
        </m:r>
      </m:oMath>
      <w:r w:rsidR="00260F15">
        <w:t xml:space="preserve">. Then we do further search. We use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0.20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0.19</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0.18</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0.01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0.0</m:t>
            </m:r>
          </m:sub>
        </m:sSub>
        <m:r>
          <w:rPr>
            <w:rFonts w:ascii="Cambria Math" w:hAnsi="Cambria Math"/>
          </w:rPr>
          <m:t>)</m:t>
        </m:r>
      </m:oMath>
      <w:r w:rsidR="00DA2989">
        <w:t xml:space="preserve"> as the second </w:t>
      </w:r>
      <m:oMath>
        <m:r>
          <w:rPr>
            <w:rFonts w:ascii="Cambria Math" w:hAnsi="Cambria Math"/>
          </w:rPr>
          <m:t>λ</m:t>
        </m:r>
      </m:oMath>
      <w:r w:rsidR="00DA2989">
        <w:t xml:space="preserve"> vector. After calculating the RMSE in the va</w:t>
      </w:r>
      <w:proofErr w:type="spellStart"/>
      <w:r w:rsidR="00DA2989">
        <w:t>lidation</w:t>
      </w:r>
      <w:proofErr w:type="spellEnd"/>
      <w:r w:rsidR="00DA2989">
        <w:t xml:space="preserve"> set we get the </w:t>
      </w:r>
      <w:r w:rsidR="00E30366">
        <w:t>Figure</w:t>
      </w:r>
      <w:r w:rsidR="00DA2989">
        <w:t xml:space="preserve"> 3.2. This time we find the minimal of the RMSE corresponding to </w:t>
      </w:r>
      <m:oMath>
        <m:sSub>
          <m:sSubPr>
            <m:ctrlPr>
              <w:rPr>
                <w:rFonts w:ascii="Cambria Math" w:hAnsi="Cambria Math"/>
                <w:i/>
              </w:rPr>
            </m:ctrlPr>
          </m:sSubPr>
          <m:e>
            <m:r>
              <w:rPr>
                <w:rFonts w:ascii="Cambria Math" w:hAnsi="Cambria Math"/>
              </w:rPr>
              <m:t>d</m:t>
            </m:r>
          </m:e>
          <m:sub>
            <m:r>
              <w:rPr>
                <w:rFonts w:ascii="Cambria Math" w:hAnsi="Cambria Math"/>
              </w:rPr>
              <m:t>0.13</m:t>
            </m:r>
          </m:sub>
        </m:sSub>
        <m:r>
          <w:rPr>
            <w:rFonts w:ascii="Cambria Math" w:hAnsi="Cambria Math"/>
          </w:rPr>
          <m:t>=167.188</m:t>
        </m:r>
      </m:oMath>
      <w:r w:rsidR="00513B32">
        <w:t xml:space="preserve">. We continue our search to find the best </w:t>
      </w:r>
      <m:oMath>
        <m:r>
          <w:rPr>
            <w:rFonts w:ascii="Cambria Math" w:hAnsi="Cambria Math"/>
          </w:rPr>
          <m:t>λ</m:t>
        </m:r>
      </m:oMath>
      <w:r w:rsidR="00513B32">
        <w:t xml:space="preserve">. We use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0.140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0.139</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0.138</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0.121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0.120</m:t>
            </m:r>
          </m:sub>
        </m:sSub>
        <m:r>
          <w:rPr>
            <w:rFonts w:ascii="Cambria Math" w:hAnsi="Cambria Math"/>
          </w:rPr>
          <m:t>)</m:t>
        </m:r>
      </m:oMath>
      <w:r w:rsidR="00513B32">
        <w:t xml:space="preserve"> as the third </w:t>
      </w:r>
      <m:oMath>
        <m:r>
          <w:rPr>
            <w:rFonts w:ascii="Cambria Math" w:hAnsi="Cambria Math"/>
          </w:rPr>
          <m:t>λ</m:t>
        </m:r>
      </m:oMath>
      <w:r w:rsidR="00513B32">
        <w:t xml:space="preserve"> vector. The RMSE can be seen in the </w:t>
      </w:r>
      <w:r w:rsidR="00E30366">
        <w:t>Figure</w:t>
      </w:r>
      <w:r w:rsidR="00513B32">
        <w:t xml:space="preserve"> 3.</w:t>
      </w:r>
      <w:r w:rsidR="006C1AF2">
        <w:t>3. In</w:t>
      </w:r>
      <w:r w:rsidR="003A3EC7">
        <w:t xml:space="preserve"> </w:t>
      </w:r>
      <w:r w:rsidR="00E30366">
        <w:t>Figure</w:t>
      </w:r>
      <w:r w:rsidR="003A3EC7">
        <w:t xml:space="preserve"> 3.3, we can see that </w:t>
      </w:r>
      <w:r w:rsidR="00037DC0">
        <w:t xml:space="preserve">the minimal of RMSE3 corresponding to  </w:t>
      </w:r>
      <m:oMath>
        <m:sSub>
          <m:sSubPr>
            <m:ctrlPr>
              <w:rPr>
                <w:rFonts w:ascii="Cambria Math" w:hAnsi="Cambria Math"/>
                <w:i/>
              </w:rPr>
            </m:ctrlPr>
          </m:sSubPr>
          <m:e>
            <m:r>
              <w:rPr>
                <w:rFonts w:ascii="Cambria Math" w:hAnsi="Cambria Math"/>
              </w:rPr>
              <m:t>d</m:t>
            </m:r>
          </m:e>
          <m:sub>
            <m:r>
              <w:rPr>
                <w:rFonts w:ascii="Cambria Math" w:hAnsi="Cambria Math"/>
              </w:rPr>
              <m:t>0.123</m:t>
            </m:r>
          </m:sub>
        </m:sSub>
        <m:r>
          <w:rPr>
            <w:rFonts w:ascii="Cambria Math" w:hAnsi="Cambria Math"/>
          </w:rPr>
          <m:t>=169.7098</m:t>
        </m:r>
      </m:oMath>
      <w:r w:rsidR="006C1AF2">
        <w:t xml:space="preserve"> which is the best </w:t>
      </w:r>
      <m:oMath>
        <m:r>
          <w:rPr>
            <w:rFonts w:ascii="Cambria Math" w:hAnsi="Cambria Math"/>
          </w:rPr>
          <m:t>λ</m:t>
        </m:r>
      </m:oMath>
      <w:r w:rsidR="006C1AF2">
        <w:t xml:space="preserve"> we choose.</w:t>
      </w:r>
    </w:p>
    <w:p w14:paraId="532FAA52" w14:textId="690901DA" w:rsidR="006C1AF2" w:rsidRDefault="006C1AF2" w:rsidP="00E459EE">
      <w:pPr>
        <w:jc w:val="both"/>
      </w:pPr>
      <w:r>
        <w:t xml:space="preserve">As we can see, by using quantile, we only need </w:t>
      </w:r>
      <m:oMath>
        <m:r>
          <w:rPr>
            <w:rFonts w:ascii="Cambria Math" w:hAnsi="Cambria Math"/>
          </w:rPr>
          <m:t>10+21+21=52</m:t>
        </m:r>
      </m:oMath>
      <w:r>
        <w:t xml:space="preserve"> </w:t>
      </w:r>
      <m:oMath>
        <m:r>
          <w:rPr>
            <w:rFonts w:ascii="Cambria Math" w:hAnsi="Cambria Math"/>
          </w:rPr>
          <m:t>λ</m:t>
        </m:r>
      </m:oMath>
      <w:r>
        <w:t>s to select the turning par</w:t>
      </w:r>
      <w:proofErr w:type="spellStart"/>
      <w:r>
        <w:t>ameter</w:t>
      </w:r>
      <w:proofErr w:type="spellEnd"/>
      <w:r>
        <w:t>.</w:t>
      </w:r>
      <w:r w:rsidR="00E67A48">
        <w:t xml:space="preserve"> In this </w:t>
      </w:r>
      <w:r w:rsidR="00F72D82">
        <w:t>way,</w:t>
      </w:r>
      <w:r w:rsidR="00E67A48">
        <w:t xml:space="preserve"> we can reduce the total number of </w:t>
      </w:r>
      <m:oMath>
        <m:r>
          <w:rPr>
            <w:rFonts w:ascii="Cambria Math" w:hAnsi="Cambria Math"/>
          </w:rPr>
          <m:t>λ</m:t>
        </m:r>
      </m:oMath>
      <w:r w:rsidR="00E67A48">
        <w:t>s to be considered and therefore save a lot of time.</w:t>
      </w:r>
    </w:p>
    <w:p w14:paraId="72FA95BD" w14:textId="0FA47937" w:rsidR="00E67A48" w:rsidRDefault="00E30366" w:rsidP="00E459EE">
      <w:pPr>
        <w:jc w:val="both"/>
      </w:pPr>
      <w:r>
        <w:t>Figure</w:t>
      </w:r>
      <w:r w:rsidR="00E67A48">
        <w:t xml:space="preserve"> 3.4 is the image with 40% pixels randomly missin</w:t>
      </w:r>
      <w:r w:rsidR="00B26691">
        <w:t xml:space="preserve">g. And </w:t>
      </w:r>
      <w:r>
        <w:t>Figure</w:t>
      </w:r>
      <w:r w:rsidR="00B26691">
        <w:t xml:space="preserve"> 3.5 is the image after</w:t>
      </w:r>
      <w:r w:rsidR="00E67A48">
        <w:t xml:space="preserve"> using the soft-impute to fix.</w:t>
      </w:r>
    </w:p>
    <w:p w14:paraId="06B4678A" w14:textId="2C47A0B8" w:rsidR="00605C7A" w:rsidRDefault="00605C7A" w:rsidP="00E459EE">
      <w:pPr>
        <w:jc w:val="both"/>
      </w:pPr>
      <w:r>
        <w:t xml:space="preserve">The total rank in the </w:t>
      </w:r>
      <w:r w:rsidR="00E263DE">
        <w:t>reconstruct</w:t>
      </w:r>
      <w:bookmarkStart w:id="0" w:name="_GoBack"/>
      <w:bookmarkEnd w:id="0"/>
      <w:r w:rsidR="00E263DE">
        <w:t>ed</w:t>
      </w:r>
      <w:r>
        <w:t xml:space="preserve"> image</w:t>
      </w:r>
      <w:r w:rsidR="00E263DE">
        <w:t xml:space="preserve"> is 83.</w:t>
      </w:r>
      <w:r>
        <w:t xml:space="preserve"> </w:t>
      </w:r>
    </w:p>
    <w:p w14:paraId="3B88DBC7" w14:textId="533B1DBB" w:rsidR="006A7409" w:rsidRDefault="006A7409" w:rsidP="00E459EE">
      <w:pPr>
        <w:jc w:val="both"/>
      </w:pPr>
      <w:r w:rsidRPr="006A7409">
        <w:rPr>
          <w:noProof/>
        </w:rPr>
        <w:drawing>
          <wp:inline distT="0" distB="0" distL="0" distR="0" wp14:anchorId="1DF07630" wp14:editId="2CF2CE74">
            <wp:extent cx="2887768" cy="29743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0174" cy="2997418"/>
                    </a:xfrm>
                    <a:prstGeom prst="rect">
                      <a:avLst/>
                    </a:prstGeom>
                  </pic:spPr>
                </pic:pic>
              </a:graphicData>
            </a:graphic>
          </wp:inline>
        </w:drawing>
      </w:r>
      <w:r w:rsidRPr="006A7409">
        <w:rPr>
          <w:noProof/>
        </w:rPr>
        <w:drawing>
          <wp:inline distT="0" distB="0" distL="0" distR="0" wp14:anchorId="0C1772B1" wp14:editId="26BED7F7">
            <wp:extent cx="2887333" cy="297389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9536" cy="3027660"/>
                    </a:xfrm>
                    <a:prstGeom prst="rect">
                      <a:avLst/>
                    </a:prstGeom>
                  </pic:spPr>
                </pic:pic>
              </a:graphicData>
            </a:graphic>
          </wp:inline>
        </w:drawing>
      </w:r>
      <w:r w:rsidRPr="006A7409">
        <w:t xml:space="preserve"> </w:t>
      </w:r>
    </w:p>
    <w:p w14:paraId="026FD98E" w14:textId="1FF2A0AE" w:rsidR="006A7409" w:rsidRDefault="006A7409" w:rsidP="00E459EE">
      <w:pPr>
        <w:jc w:val="both"/>
      </w:pPr>
      <w:r>
        <w:t xml:space="preserve">                                </w:t>
      </w:r>
      <w:r w:rsidR="00E30366">
        <w:t>Figure</w:t>
      </w:r>
      <w:r>
        <w:t xml:space="preserve"> 3.4                                                                     </w:t>
      </w:r>
      <w:r w:rsidR="00E30366">
        <w:t>Figure</w:t>
      </w:r>
      <w:r>
        <w:t xml:space="preserve"> 3.5</w:t>
      </w:r>
    </w:p>
    <w:p w14:paraId="0157296E" w14:textId="77777777" w:rsidR="006A7409" w:rsidRDefault="006A7409" w:rsidP="00E459EE">
      <w:pPr>
        <w:jc w:val="both"/>
      </w:pPr>
    </w:p>
    <w:p w14:paraId="47885CCF" w14:textId="77777777" w:rsidR="006A7409" w:rsidRDefault="006A7409" w:rsidP="00E459EE">
      <w:pPr>
        <w:jc w:val="both"/>
      </w:pPr>
    </w:p>
    <w:sectPr w:rsidR="006A7409" w:rsidSect="0059596E">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27D5FE" w14:textId="77777777" w:rsidR="00915CAF" w:rsidRDefault="00915CAF" w:rsidP="00825014">
      <w:r>
        <w:separator/>
      </w:r>
    </w:p>
  </w:endnote>
  <w:endnote w:type="continuationSeparator" w:id="0">
    <w:p w14:paraId="2F52660C" w14:textId="77777777" w:rsidR="00915CAF" w:rsidRDefault="00915CAF" w:rsidP="00825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70FE7F" w14:textId="77777777" w:rsidR="00915CAF" w:rsidRDefault="00915CAF" w:rsidP="00825014">
      <w:r>
        <w:separator/>
      </w:r>
    </w:p>
  </w:footnote>
  <w:footnote w:type="continuationSeparator" w:id="0">
    <w:p w14:paraId="6FCAAB4E" w14:textId="77777777" w:rsidR="00915CAF" w:rsidRDefault="00915CAF" w:rsidP="00825014">
      <w:r>
        <w:continuationSeparator/>
      </w:r>
    </w:p>
  </w:footnote>
  <w:footnote w:id="1">
    <w:p w14:paraId="71AC5F4C" w14:textId="77777777" w:rsidR="00825014" w:rsidRDefault="00825014">
      <w:pPr>
        <w:pStyle w:val="FootnoteText"/>
      </w:pPr>
      <w:r>
        <w:rPr>
          <w:rStyle w:val="FootnoteReference"/>
        </w:rPr>
        <w:footnoteRef/>
      </w:r>
      <w:r>
        <w:t xml:space="preserve"> R help</w:t>
      </w:r>
    </w:p>
  </w:footnote>
  <w:footnote w:id="2">
    <w:p w14:paraId="7CD0ED54" w14:textId="77777777" w:rsidR="00E93D7E" w:rsidRDefault="00E93D7E">
      <w:pPr>
        <w:pStyle w:val="FootnoteText"/>
      </w:pPr>
      <w:r>
        <w:rPr>
          <w:rStyle w:val="FootnoteReference"/>
        </w:rPr>
        <w:footnoteRef/>
      </w:r>
      <w:r>
        <w:t xml:space="preserve"> </w:t>
      </w:r>
      <w:r w:rsidRPr="00E93D7E">
        <w:t>https://cran.r-project.org/web/packages/svd/svd.pdf</w:t>
      </w:r>
    </w:p>
  </w:footnote>
  <w:footnote w:id="3">
    <w:p w14:paraId="762DA021" w14:textId="77777777" w:rsidR="0088692E" w:rsidRDefault="0088692E">
      <w:pPr>
        <w:pStyle w:val="FootnoteText"/>
      </w:pPr>
      <w:r>
        <w:rPr>
          <w:rStyle w:val="FootnoteReference"/>
        </w:rPr>
        <w:footnoteRef/>
      </w:r>
      <w:r>
        <w:t xml:space="preserve"> </w:t>
      </w:r>
      <w:r w:rsidRPr="0088692E">
        <w:t>https://cran.r-project.org/web/packages/RcppArmadillo/RcppArmadillo.pdf</w:t>
      </w:r>
    </w:p>
  </w:footnote>
  <w:footnote w:id="4">
    <w:p w14:paraId="4F65127D" w14:textId="77777777" w:rsidR="006F1B18" w:rsidRDefault="006F1B18">
      <w:pPr>
        <w:pStyle w:val="FootnoteText"/>
      </w:pPr>
      <w:r>
        <w:rPr>
          <w:rStyle w:val="FootnoteReference"/>
        </w:rPr>
        <w:footnoteRef/>
      </w:r>
      <w:r>
        <w:t xml:space="preserve"> </w:t>
      </w:r>
      <w:r w:rsidRPr="006F1B18">
        <w:t>https://cran.r-project.org/web/packages/irlba/irlba.pdf</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8DE"/>
    <w:rsid w:val="000358EA"/>
    <w:rsid w:val="00037DC0"/>
    <w:rsid w:val="00065E5A"/>
    <w:rsid w:val="000A3DD4"/>
    <w:rsid w:val="000D1B32"/>
    <w:rsid w:val="000D2D72"/>
    <w:rsid w:val="0013633D"/>
    <w:rsid w:val="001438DE"/>
    <w:rsid w:val="00144FD5"/>
    <w:rsid w:val="0015331C"/>
    <w:rsid w:val="00157A16"/>
    <w:rsid w:val="001D0AE9"/>
    <w:rsid w:val="001F5F7E"/>
    <w:rsid w:val="00245605"/>
    <w:rsid w:val="00260F15"/>
    <w:rsid w:val="00281FFE"/>
    <w:rsid w:val="00283026"/>
    <w:rsid w:val="002A0A0D"/>
    <w:rsid w:val="002B7857"/>
    <w:rsid w:val="00307947"/>
    <w:rsid w:val="00314970"/>
    <w:rsid w:val="0032137E"/>
    <w:rsid w:val="00326E0E"/>
    <w:rsid w:val="0038216A"/>
    <w:rsid w:val="00393E7B"/>
    <w:rsid w:val="003A3EC7"/>
    <w:rsid w:val="003E4782"/>
    <w:rsid w:val="00461E58"/>
    <w:rsid w:val="0048583D"/>
    <w:rsid w:val="00513B32"/>
    <w:rsid w:val="0059558D"/>
    <w:rsid w:val="0059596E"/>
    <w:rsid w:val="00605C7A"/>
    <w:rsid w:val="00643482"/>
    <w:rsid w:val="006A405D"/>
    <w:rsid w:val="006A7409"/>
    <w:rsid w:val="006C1AF2"/>
    <w:rsid w:val="006F1B18"/>
    <w:rsid w:val="00740925"/>
    <w:rsid w:val="00743A4C"/>
    <w:rsid w:val="00773B70"/>
    <w:rsid w:val="0078448C"/>
    <w:rsid w:val="007F0EBF"/>
    <w:rsid w:val="00813D31"/>
    <w:rsid w:val="00822246"/>
    <w:rsid w:val="00825014"/>
    <w:rsid w:val="008338AA"/>
    <w:rsid w:val="0087350B"/>
    <w:rsid w:val="0088692E"/>
    <w:rsid w:val="008A4527"/>
    <w:rsid w:val="008A5E98"/>
    <w:rsid w:val="008C7BEE"/>
    <w:rsid w:val="008D7C79"/>
    <w:rsid w:val="008E6A37"/>
    <w:rsid w:val="00914954"/>
    <w:rsid w:val="00915CAF"/>
    <w:rsid w:val="009430F2"/>
    <w:rsid w:val="0096350D"/>
    <w:rsid w:val="00980185"/>
    <w:rsid w:val="009C0422"/>
    <w:rsid w:val="009D52C9"/>
    <w:rsid w:val="00A03FA2"/>
    <w:rsid w:val="00A550C2"/>
    <w:rsid w:val="00A565D5"/>
    <w:rsid w:val="00A57344"/>
    <w:rsid w:val="00AD1B25"/>
    <w:rsid w:val="00AD73B0"/>
    <w:rsid w:val="00AF1303"/>
    <w:rsid w:val="00B26691"/>
    <w:rsid w:val="00B42AF9"/>
    <w:rsid w:val="00B47905"/>
    <w:rsid w:val="00BC48CE"/>
    <w:rsid w:val="00BD7533"/>
    <w:rsid w:val="00BF5E36"/>
    <w:rsid w:val="00C4235D"/>
    <w:rsid w:val="00C74087"/>
    <w:rsid w:val="00C77C67"/>
    <w:rsid w:val="00CE27A0"/>
    <w:rsid w:val="00D012CF"/>
    <w:rsid w:val="00D31A56"/>
    <w:rsid w:val="00D53F8D"/>
    <w:rsid w:val="00DA2989"/>
    <w:rsid w:val="00DA5BA8"/>
    <w:rsid w:val="00DE29F2"/>
    <w:rsid w:val="00E22A97"/>
    <w:rsid w:val="00E263DE"/>
    <w:rsid w:val="00E30366"/>
    <w:rsid w:val="00E4228B"/>
    <w:rsid w:val="00E459EE"/>
    <w:rsid w:val="00E67A48"/>
    <w:rsid w:val="00E846BD"/>
    <w:rsid w:val="00E93D7E"/>
    <w:rsid w:val="00EA359B"/>
    <w:rsid w:val="00EC1DA3"/>
    <w:rsid w:val="00ED42F3"/>
    <w:rsid w:val="00F42410"/>
    <w:rsid w:val="00F72D82"/>
    <w:rsid w:val="00FD0BBC"/>
    <w:rsid w:val="00FE258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17E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25014"/>
    <w:rPr>
      <w:color w:val="0000FF"/>
      <w:u w:val="single"/>
    </w:rPr>
  </w:style>
  <w:style w:type="character" w:customStyle="1" w:styleId="apple-converted-space">
    <w:name w:val="apple-converted-space"/>
    <w:basedOn w:val="DefaultParagraphFont"/>
    <w:rsid w:val="00825014"/>
  </w:style>
  <w:style w:type="paragraph" w:styleId="FootnoteText">
    <w:name w:val="footnote text"/>
    <w:basedOn w:val="Normal"/>
    <w:link w:val="FootnoteTextChar"/>
    <w:uiPriority w:val="99"/>
    <w:unhideWhenUsed/>
    <w:rsid w:val="00825014"/>
  </w:style>
  <w:style w:type="character" w:customStyle="1" w:styleId="FootnoteTextChar">
    <w:name w:val="Footnote Text Char"/>
    <w:basedOn w:val="DefaultParagraphFont"/>
    <w:link w:val="FootnoteText"/>
    <w:uiPriority w:val="99"/>
    <w:rsid w:val="00825014"/>
  </w:style>
  <w:style w:type="character" w:styleId="FootnoteReference">
    <w:name w:val="footnote reference"/>
    <w:basedOn w:val="DefaultParagraphFont"/>
    <w:uiPriority w:val="99"/>
    <w:unhideWhenUsed/>
    <w:rsid w:val="00825014"/>
    <w:rPr>
      <w:vertAlign w:val="superscript"/>
    </w:rPr>
  </w:style>
  <w:style w:type="paragraph" w:styleId="NormalWeb">
    <w:name w:val="Normal (Web)"/>
    <w:basedOn w:val="Normal"/>
    <w:uiPriority w:val="99"/>
    <w:semiHidden/>
    <w:unhideWhenUsed/>
    <w:rsid w:val="00E93D7E"/>
    <w:pPr>
      <w:spacing w:before="100" w:beforeAutospacing="1" w:after="100" w:afterAutospacing="1"/>
    </w:pPr>
    <w:rPr>
      <w:rFonts w:ascii="Times New Roman" w:hAnsi="Times New Roman" w:cs="Times New Roman"/>
    </w:rPr>
  </w:style>
  <w:style w:type="paragraph" w:styleId="EndnoteText">
    <w:name w:val="endnote text"/>
    <w:basedOn w:val="Normal"/>
    <w:link w:val="EndnoteTextChar"/>
    <w:uiPriority w:val="99"/>
    <w:unhideWhenUsed/>
    <w:rsid w:val="0087350B"/>
  </w:style>
  <w:style w:type="character" w:customStyle="1" w:styleId="EndnoteTextChar">
    <w:name w:val="Endnote Text Char"/>
    <w:basedOn w:val="DefaultParagraphFont"/>
    <w:link w:val="EndnoteText"/>
    <w:uiPriority w:val="99"/>
    <w:rsid w:val="0087350B"/>
  </w:style>
  <w:style w:type="character" w:styleId="EndnoteReference">
    <w:name w:val="endnote reference"/>
    <w:basedOn w:val="DefaultParagraphFont"/>
    <w:uiPriority w:val="99"/>
    <w:unhideWhenUsed/>
    <w:rsid w:val="0087350B"/>
    <w:rPr>
      <w:vertAlign w:val="superscript"/>
    </w:rPr>
  </w:style>
  <w:style w:type="character" w:styleId="PlaceholderText">
    <w:name w:val="Placeholder Text"/>
    <w:basedOn w:val="DefaultParagraphFont"/>
    <w:uiPriority w:val="99"/>
    <w:semiHidden/>
    <w:rsid w:val="0087350B"/>
    <w:rPr>
      <w:color w:val="808080"/>
    </w:rPr>
  </w:style>
  <w:style w:type="table" w:styleId="TableGrid">
    <w:name w:val="Table Grid"/>
    <w:basedOn w:val="TableNormal"/>
    <w:uiPriority w:val="39"/>
    <w:rsid w:val="001533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14241">
      <w:bodyDiv w:val="1"/>
      <w:marLeft w:val="0"/>
      <w:marRight w:val="0"/>
      <w:marTop w:val="0"/>
      <w:marBottom w:val="0"/>
      <w:divBdr>
        <w:top w:val="none" w:sz="0" w:space="0" w:color="auto"/>
        <w:left w:val="none" w:sz="0" w:space="0" w:color="auto"/>
        <w:bottom w:val="none" w:sz="0" w:space="0" w:color="auto"/>
        <w:right w:val="none" w:sz="0" w:space="0" w:color="auto"/>
      </w:divBdr>
      <w:divsChild>
        <w:div w:id="1125735257">
          <w:marLeft w:val="0"/>
          <w:marRight w:val="0"/>
          <w:marTop w:val="0"/>
          <w:marBottom w:val="0"/>
          <w:divBdr>
            <w:top w:val="none" w:sz="0" w:space="0" w:color="auto"/>
            <w:left w:val="none" w:sz="0" w:space="0" w:color="auto"/>
            <w:bottom w:val="none" w:sz="0" w:space="0" w:color="auto"/>
            <w:right w:val="none" w:sz="0" w:space="0" w:color="auto"/>
          </w:divBdr>
          <w:divsChild>
            <w:div w:id="1599292139">
              <w:marLeft w:val="0"/>
              <w:marRight w:val="0"/>
              <w:marTop w:val="0"/>
              <w:marBottom w:val="0"/>
              <w:divBdr>
                <w:top w:val="none" w:sz="0" w:space="0" w:color="auto"/>
                <w:left w:val="none" w:sz="0" w:space="0" w:color="auto"/>
                <w:bottom w:val="none" w:sz="0" w:space="0" w:color="auto"/>
                <w:right w:val="none" w:sz="0" w:space="0" w:color="auto"/>
              </w:divBdr>
              <w:divsChild>
                <w:div w:id="191327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69288">
      <w:bodyDiv w:val="1"/>
      <w:marLeft w:val="0"/>
      <w:marRight w:val="0"/>
      <w:marTop w:val="0"/>
      <w:marBottom w:val="0"/>
      <w:divBdr>
        <w:top w:val="none" w:sz="0" w:space="0" w:color="auto"/>
        <w:left w:val="none" w:sz="0" w:space="0" w:color="auto"/>
        <w:bottom w:val="none" w:sz="0" w:space="0" w:color="auto"/>
        <w:right w:val="none" w:sz="0" w:space="0" w:color="auto"/>
      </w:divBdr>
    </w:div>
    <w:div w:id="1898736980">
      <w:bodyDiv w:val="1"/>
      <w:marLeft w:val="0"/>
      <w:marRight w:val="0"/>
      <w:marTop w:val="0"/>
      <w:marBottom w:val="0"/>
      <w:divBdr>
        <w:top w:val="none" w:sz="0" w:space="0" w:color="auto"/>
        <w:left w:val="none" w:sz="0" w:space="0" w:color="auto"/>
        <w:bottom w:val="none" w:sz="0" w:space="0" w:color="auto"/>
        <w:right w:val="none" w:sz="0" w:space="0" w:color="auto"/>
      </w:divBdr>
      <w:divsChild>
        <w:div w:id="1221018571">
          <w:marLeft w:val="0"/>
          <w:marRight w:val="0"/>
          <w:marTop w:val="0"/>
          <w:marBottom w:val="0"/>
          <w:divBdr>
            <w:top w:val="none" w:sz="0" w:space="0" w:color="auto"/>
            <w:left w:val="none" w:sz="0" w:space="0" w:color="auto"/>
            <w:bottom w:val="none" w:sz="0" w:space="0" w:color="auto"/>
            <w:right w:val="none" w:sz="0" w:space="0" w:color="auto"/>
          </w:divBdr>
          <w:divsChild>
            <w:div w:id="1462918593">
              <w:marLeft w:val="0"/>
              <w:marRight w:val="0"/>
              <w:marTop w:val="0"/>
              <w:marBottom w:val="0"/>
              <w:divBdr>
                <w:top w:val="none" w:sz="0" w:space="0" w:color="auto"/>
                <w:left w:val="none" w:sz="0" w:space="0" w:color="auto"/>
                <w:bottom w:val="none" w:sz="0" w:space="0" w:color="auto"/>
                <w:right w:val="none" w:sz="0" w:space="0" w:color="auto"/>
              </w:divBdr>
              <w:divsChild>
                <w:div w:id="9705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496607">
      <w:bodyDiv w:val="1"/>
      <w:marLeft w:val="0"/>
      <w:marRight w:val="0"/>
      <w:marTop w:val="0"/>
      <w:marBottom w:val="0"/>
      <w:divBdr>
        <w:top w:val="none" w:sz="0" w:space="0" w:color="auto"/>
        <w:left w:val="none" w:sz="0" w:space="0" w:color="auto"/>
        <w:bottom w:val="none" w:sz="0" w:space="0" w:color="auto"/>
        <w:right w:val="none" w:sz="0" w:space="0" w:color="auto"/>
      </w:divBdr>
      <w:divsChild>
        <w:div w:id="1926332021">
          <w:marLeft w:val="0"/>
          <w:marRight w:val="0"/>
          <w:marTop w:val="0"/>
          <w:marBottom w:val="0"/>
          <w:divBdr>
            <w:top w:val="none" w:sz="0" w:space="0" w:color="auto"/>
            <w:left w:val="none" w:sz="0" w:space="0" w:color="auto"/>
            <w:bottom w:val="none" w:sz="0" w:space="0" w:color="auto"/>
            <w:right w:val="none" w:sz="0" w:space="0" w:color="auto"/>
          </w:divBdr>
          <w:divsChild>
            <w:div w:id="396706600">
              <w:marLeft w:val="0"/>
              <w:marRight w:val="0"/>
              <w:marTop w:val="0"/>
              <w:marBottom w:val="0"/>
              <w:divBdr>
                <w:top w:val="none" w:sz="0" w:space="0" w:color="auto"/>
                <w:left w:val="none" w:sz="0" w:space="0" w:color="auto"/>
                <w:bottom w:val="none" w:sz="0" w:space="0" w:color="auto"/>
                <w:right w:val="none" w:sz="0" w:space="0" w:color="auto"/>
              </w:divBdr>
              <w:divsChild>
                <w:div w:id="1512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netlib.org/lapack"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18AE02C-1BC6-294F-968A-B498BFDEA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5</Pages>
  <Words>1196</Words>
  <Characters>6819</Characters>
  <Application>Microsoft Macintosh Word</Application>
  <DocSecurity>0</DocSecurity>
  <Lines>56</Lines>
  <Paragraphs>15</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2.1 Method introduction</vt:lpstr>
      <vt:lpstr>2.1.1 R internal svd function</vt:lpstr>
      <vt:lpstr>2.1.2 svd package</vt:lpstr>
      <vt:lpstr>2.1.3 RcppArmadillo</vt:lpstr>
      <vt:lpstr>2.1.4 irlba package</vt:lpstr>
      <vt:lpstr>2.2 Comparisons</vt:lpstr>
      <vt:lpstr>2.2.1 Change dimension (missing rate = 0.5, true rank = 8) </vt:lpstr>
      <vt:lpstr>2.2.2 Change missing rate (dimension = (100,100), true rank = 8)</vt:lpstr>
      <vt:lpstr>2.2.3 Change true rank (dimension = (100,100), missing rate=0.5)</vt:lpstr>
      <vt:lpstr>3.1 Lena</vt:lpstr>
    </vt:vector>
  </TitlesOfParts>
  <LinksUpToDate>false</LinksUpToDate>
  <CharactersWithSpaces>8000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 Dapeng [STAT]</dc:creator>
  <cp:keywords/>
  <dc:description/>
  <cp:lastModifiedBy>Hu, Dapeng [STAT]</cp:lastModifiedBy>
  <cp:revision>7</cp:revision>
  <dcterms:created xsi:type="dcterms:W3CDTF">2017-04-16T18:27:00Z</dcterms:created>
  <dcterms:modified xsi:type="dcterms:W3CDTF">2017-04-20T19:47:00Z</dcterms:modified>
</cp:coreProperties>
</file>